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jc w:val="center"/>
        <w:tblLayout w:type="fixed"/>
        <w:tblLook w:val="04A0"/>
      </w:tblPr>
      <w:tblGrid>
        <w:gridCol w:w="2371"/>
        <w:gridCol w:w="2413"/>
        <w:gridCol w:w="1275"/>
        <w:gridCol w:w="4237"/>
      </w:tblGrid>
      <w:tr w:rsidR="000F4C6B" w:rsidTr="00D3728E">
        <w:trPr>
          <w:trHeight w:val="560"/>
          <w:jc w:val="center"/>
        </w:trPr>
        <w:tc>
          <w:tcPr>
            <w:tcW w:w="10296" w:type="dxa"/>
            <w:gridSpan w:val="4"/>
            <w:tcBorders>
              <w:top w:val="nil"/>
              <w:left w:val="nil"/>
              <w:bottom w:val="nil"/>
              <w:right w:val="nil"/>
            </w:tcBorders>
            <w:shd w:val="clear" w:color="auto" w:fill="auto"/>
          </w:tcPr>
          <w:p w:rsidR="000F4C6B" w:rsidRDefault="00D3728E">
            <w:pPr>
              <w:tabs>
                <w:tab w:val="left" w:pos="1897"/>
                <w:tab w:val="center" w:pos="5100"/>
              </w:tabs>
              <w:spacing w:line="300" w:lineRule="exact"/>
              <w:jc w:val="center"/>
              <w:rPr>
                <w:rFonts w:ascii="方正小标宋简体" w:eastAsia="方正小标宋简体"/>
                <w:color w:val="000000"/>
              </w:rPr>
            </w:pPr>
            <w:r>
              <w:rPr>
                <w:rFonts w:ascii="方正小标宋简体" w:eastAsia="方正小标宋简体" w:hint="eastAsia"/>
                <w:color w:val="000000"/>
              </w:rPr>
              <w:t>闽清</w:t>
            </w:r>
            <w:r w:rsidR="006E6E49">
              <w:rPr>
                <w:rFonts w:ascii="方正小标宋简体" w:eastAsia="方正小标宋简体" w:hint="eastAsia"/>
                <w:color w:val="000000"/>
              </w:rPr>
              <w:t>县农村信用合作联社</w:t>
            </w:r>
          </w:p>
          <w:tbl>
            <w:tblPr>
              <w:tblW w:w="10080" w:type="dxa"/>
              <w:jc w:val="center"/>
              <w:tblLayout w:type="fixed"/>
              <w:tblLook w:val="04A0"/>
            </w:tblPr>
            <w:tblGrid>
              <w:gridCol w:w="10080"/>
            </w:tblGrid>
            <w:tr w:rsidR="000F4C6B">
              <w:trPr>
                <w:trHeight w:val="560"/>
                <w:jc w:val="center"/>
              </w:trPr>
              <w:tc>
                <w:tcPr>
                  <w:tcW w:w="10080" w:type="dxa"/>
                  <w:tcBorders>
                    <w:top w:val="nil"/>
                    <w:left w:val="nil"/>
                    <w:bottom w:val="nil"/>
                    <w:right w:val="nil"/>
                  </w:tcBorders>
                  <w:shd w:val="clear" w:color="auto" w:fill="auto"/>
                </w:tcPr>
                <w:p w:rsidR="000F4C6B" w:rsidRDefault="006E6E49">
                  <w:pPr>
                    <w:spacing w:line="300" w:lineRule="exact"/>
                    <w:jc w:val="center"/>
                    <w:rPr>
                      <w:rFonts w:ascii="方正小标宋简体" w:eastAsia="方正小标宋简体"/>
                      <w:color w:val="000000"/>
                    </w:rPr>
                  </w:pPr>
                  <w:r>
                    <w:rPr>
                      <w:rFonts w:ascii="方正小标宋简体" w:eastAsia="方正小标宋简体" w:hint="eastAsia"/>
                      <w:color w:val="000000"/>
                    </w:rPr>
                    <w:t>非自然人股东信息确认表</w:t>
                  </w:r>
                </w:p>
              </w:tc>
            </w:tr>
          </w:tbl>
          <w:p w:rsidR="000F4C6B" w:rsidRDefault="000F4C6B">
            <w:pPr>
              <w:widowControl/>
              <w:spacing w:line="300" w:lineRule="exact"/>
              <w:jc w:val="center"/>
              <w:rPr>
                <w:rFonts w:cs="Times New Roman"/>
                <w:color w:val="000000"/>
                <w:kern w:val="0"/>
                <w:sz w:val="44"/>
                <w:szCs w:val="44"/>
              </w:rPr>
            </w:pPr>
          </w:p>
        </w:tc>
      </w:tr>
      <w:tr w:rsidR="000F4C6B" w:rsidTr="00D3728E">
        <w:trPr>
          <w:trHeight w:val="185"/>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股东名称</w:t>
            </w:r>
          </w:p>
        </w:tc>
        <w:tc>
          <w:tcPr>
            <w:tcW w:w="2413" w:type="dxa"/>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法定代表人</w:t>
            </w:r>
          </w:p>
        </w:tc>
        <w:tc>
          <w:tcPr>
            <w:tcW w:w="4237" w:type="dxa"/>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 xml:space="preserve">　</w:t>
            </w:r>
          </w:p>
        </w:tc>
      </w:tr>
      <w:tr w:rsidR="000F4C6B" w:rsidTr="00D3728E">
        <w:trPr>
          <w:trHeight w:val="254"/>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统一社会信用代码：</w:t>
            </w:r>
          </w:p>
        </w:tc>
      </w:tr>
      <w:tr w:rsidR="000F4C6B" w:rsidTr="00D3728E">
        <w:trPr>
          <w:trHeight w:val="9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授权代表</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 xml:space="preserve">　</w:t>
            </w:r>
          </w:p>
        </w:tc>
        <w:tc>
          <w:tcPr>
            <w:tcW w:w="1275"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联系方式</w:t>
            </w:r>
          </w:p>
        </w:tc>
        <w:tc>
          <w:tcPr>
            <w:tcW w:w="4237"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 xml:space="preserve">　</w:t>
            </w:r>
          </w:p>
        </w:tc>
      </w:tr>
      <w:tr w:rsidR="000F4C6B" w:rsidTr="00D3728E">
        <w:trPr>
          <w:trHeight w:val="9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股金账号</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ascii="等线" w:eastAsia="等线" w:hAnsi="等线" w:cs="Times New Roman"/>
                <w:color w:val="000000"/>
                <w:kern w:val="0"/>
                <w:sz w:val="21"/>
                <w:szCs w:val="21"/>
              </w:rPr>
            </w:pPr>
            <w:r>
              <w:rPr>
                <w:rFonts w:ascii="等线" w:eastAsia="等线" w:hAnsi="等线" w:cs="Times New Roman" w:hint="eastAsia"/>
                <w:color w:val="000000"/>
                <w:kern w:val="0"/>
                <w:sz w:val="21"/>
                <w:szCs w:val="21"/>
              </w:rPr>
              <w:t xml:space="preserve">　</w:t>
            </w:r>
          </w:p>
        </w:tc>
      </w:tr>
      <w:tr w:rsidR="000F4C6B" w:rsidTr="00D3728E">
        <w:trPr>
          <w:trHeight w:val="229"/>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ascii="Songti SC" w:eastAsia="Songti SC" w:cs="Songti SC"/>
                <w:color w:val="000000"/>
                <w:kern w:val="0"/>
                <w:sz w:val="21"/>
                <w:szCs w:val="21"/>
              </w:rPr>
            </w:pPr>
            <w:r>
              <w:rPr>
                <w:rFonts w:ascii="Songti SC" w:eastAsia="Songti SC" w:cs="Songti SC" w:hint="eastAsia"/>
                <w:color w:val="000000"/>
                <w:kern w:val="0"/>
                <w:sz w:val="21"/>
                <w:szCs w:val="21"/>
              </w:rPr>
              <w:t>持有股份数</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150" w:firstLine="315"/>
              <w:rPr>
                <w:rFonts w:ascii="Songti SC" w:eastAsia="Songti SC" w:cs="Songti SC"/>
                <w:color w:val="000000"/>
                <w:kern w:val="0"/>
                <w:sz w:val="21"/>
                <w:szCs w:val="21"/>
              </w:rPr>
            </w:pPr>
            <w:r>
              <w:rPr>
                <w:rFonts w:ascii="Songti SC" w:eastAsia="Songti SC" w:cs="Songti SC" w:hint="eastAsia"/>
                <w:color w:val="000000"/>
                <w:kern w:val="0"/>
                <w:sz w:val="21"/>
                <w:szCs w:val="21"/>
              </w:rPr>
              <w:t>仟佰   拾   万   仟佰   拾   股</w:t>
            </w:r>
            <w:r>
              <w:rPr>
                <w:rFonts w:ascii="Songti SC" w:eastAsia="Songti SC" w:cs="Songti SC"/>
                <w:color w:val="000000"/>
                <w:kern w:val="0"/>
                <w:sz w:val="21"/>
                <w:szCs w:val="21"/>
              </w:rPr>
              <w:t>(</w:t>
            </w:r>
            <w:r>
              <w:rPr>
                <w:rFonts w:ascii="Songti SC" w:eastAsia="Songti SC" w:cs="Songti SC" w:hint="eastAsia"/>
                <w:color w:val="000000"/>
                <w:kern w:val="0"/>
                <w:sz w:val="21"/>
                <w:szCs w:val="21"/>
              </w:rPr>
              <w:t>小写</w:t>
            </w:r>
            <w:r>
              <w:rPr>
                <w:rFonts w:ascii="Songti SC" w:eastAsia="Songti SC" w:cs="Songti SC"/>
                <w:color w:val="000000"/>
                <w:kern w:val="0"/>
                <w:sz w:val="21"/>
                <w:szCs w:val="21"/>
              </w:rPr>
              <w:t>:</w:t>
            </w:r>
            <w:r>
              <w:rPr>
                <w:rFonts w:ascii="Songti SC" w:eastAsia="Songti SC" w:cs="Songti SC" w:hint="eastAsia"/>
                <w:color w:val="000000"/>
                <w:kern w:val="0"/>
                <w:sz w:val="21"/>
                <w:szCs w:val="21"/>
              </w:rPr>
              <w:t>股</w:t>
            </w:r>
            <w:r>
              <w:rPr>
                <w:rFonts w:ascii="Songti SC" w:eastAsia="Songti SC" w:cs="Songti SC"/>
                <w:color w:val="000000"/>
                <w:kern w:val="0"/>
                <w:sz w:val="21"/>
                <w:szCs w:val="21"/>
              </w:rPr>
              <w:t>)</w:t>
            </w:r>
          </w:p>
        </w:tc>
      </w:tr>
      <w:tr w:rsidR="000F4C6B" w:rsidTr="00D3728E">
        <w:trPr>
          <w:trHeight w:val="5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本单位注册资本</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eastAsiaTheme="minorEastAsia" w:cs="Songti SC"/>
                <w:color w:val="000000"/>
                <w:sz w:val="21"/>
                <w:szCs w:val="21"/>
              </w:rPr>
            </w:pPr>
            <w:r>
              <w:rPr>
                <w:rFonts w:eastAsiaTheme="minorEastAsia" w:cs="Songti SC" w:hint="eastAsia"/>
                <w:color w:val="000000"/>
                <w:sz w:val="21"/>
                <w:szCs w:val="21"/>
              </w:rPr>
              <w:t>万元</w:t>
            </w:r>
          </w:p>
        </w:tc>
      </w:tr>
      <w:tr w:rsidR="000F4C6B" w:rsidTr="00D3728E">
        <w:trPr>
          <w:trHeight w:val="9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注册地址</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0F4C6B">
            <w:pPr>
              <w:widowControl/>
              <w:spacing w:line="300" w:lineRule="exact"/>
              <w:jc w:val="center"/>
              <w:rPr>
                <w:rFonts w:cs="Songti SC"/>
                <w:color w:val="000000"/>
                <w:sz w:val="21"/>
                <w:szCs w:val="21"/>
              </w:rPr>
            </w:pPr>
          </w:p>
        </w:tc>
      </w:tr>
      <w:tr w:rsidR="000F4C6B" w:rsidTr="00D3728E">
        <w:trPr>
          <w:trHeight w:val="405"/>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本单位确认持有的股份性质</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jc w:val="left"/>
              <w:rPr>
                <w:rFonts w:cs="Songti SC"/>
                <w:color w:val="000000"/>
                <w:sz w:val="21"/>
                <w:szCs w:val="21"/>
                <w:u w:val="single"/>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国家股   </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国有法人股   </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境内非国有法人股   </w:t>
            </w:r>
            <w:r>
              <w:rPr>
                <w:rFonts w:ascii="MS Mincho" w:eastAsia="MS Mincho" w:hAnsi="MS Mincho" w:cs="MS Mincho" w:hint="eastAsia"/>
                <w:color w:val="000000"/>
                <w:kern w:val="0"/>
                <w:sz w:val="21"/>
                <w:szCs w:val="21"/>
              </w:rPr>
              <w:t>☐</w:t>
            </w:r>
            <w:r>
              <w:rPr>
                <w:rFonts w:cs="Times New Roman" w:hint="eastAsia"/>
                <w:color w:val="000000"/>
                <w:kern w:val="0"/>
                <w:sz w:val="21"/>
                <w:szCs w:val="21"/>
              </w:rPr>
              <w:t>其他股</w:t>
            </w:r>
          </w:p>
        </w:tc>
      </w:tr>
      <w:tr w:rsidR="000F4C6B" w:rsidTr="00D3728E">
        <w:trPr>
          <w:trHeight w:val="9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股东类型</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autoSpaceDE w:val="0"/>
              <w:autoSpaceDN w:val="0"/>
              <w:adjustRightInd w:val="0"/>
              <w:spacing w:line="300" w:lineRule="exact"/>
              <w:jc w:val="left"/>
              <w:rPr>
                <w:rFonts w:ascii="Times" w:eastAsia="Songti SC" w:hAnsi="Times" w:cs="Times"/>
                <w:color w:val="000000"/>
                <w:kern w:val="0"/>
                <w:sz w:val="21"/>
                <w:szCs w:val="21"/>
              </w:rPr>
            </w:pPr>
            <w:r>
              <w:rPr>
                <w:rFonts w:ascii="Songti SC" w:eastAsia="Songti SC" w:cs="Songti SC" w:hint="eastAsia"/>
                <w:color w:val="000000"/>
                <w:kern w:val="0"/>
                <w:sz w:val="21"/>
                <w:szCs w:val="21"/>
              </w:rPr>
              <w:t>□有限责任公司  □股份有限公司  □行政机关  □国有独资公司</w:t>
            </w:r>
          </w:p>
          <w:p w:rsidR="000F4C6B" w:rsidRDefault="006E6E49">
            <w:pPr>
              <w:widowControl/>
              <w:autoSpaceDE w:val="0"/>
              <w:autoSpaceDN w:val="0"/>
              <w:adjustRightInd w:val="0"/>
              <w:spacing w:line="300" w:lineRule="exact"/>
              <w:jc w:val="left"/>
              <w:rPr>
                <w:rFonts w:ascii="Times" w:eastAsia="Songti SC" w:hAnsi="Times" w:cs="Times"/>
                <w:color w:val="000000"/>
                <w:kern w:val="0"/>
                <w:sz w:val="21"/>
                <w:szCs w:val="21"/>
              </w:rPr>
            </w:pPr>
            <w:r>
              <w:rPr>
                <w:rFonts w:ascii="Songti SC" w:eastAsia="Songti SC" w:cs="Songti SC" w:hint="eastAsia"/>
                <w:color w:val="000000"/>
                <w:kern w:val="0"/>
                <w:sz w:val="21"/>
                <w:szCs w:val="21"/>
              </w:rPr>
              <w:t>□合伙企业  □其他</w:t>
            </w:r>
            <w:r>
              <w:rPr>
                <w:rFonts w:ascii="Songti SC" w:eastAsia="Songti SC" w:cs="Songti SC"/>
                <w:color w:val="000000"/>
                <w:kern w:val="0"/>
                <w:sz w:val="21"/>
                <w:szCs w:val="21"/>
              </w:rPr>
              <w:t>(</w:t>
            </w:r>
            <w:r>
              <w:rPr>
                <w:rFonts w:ascii="Songti SC" w:eastAsia="Songti SC" w:cs="Songti SC" w:hint="eastAsia"/>
                <w:color w:val="000000"/>
                <w:kern w:val="0"/>
                <w:sz w:val="21"/>
                <w:szCs w:val="21"/>
              </w:rPr>
              <w:t>请说明</w:t>
            </w:r>
            <w:r>
              <w:rPr>
                <w:rFonts w:ascii="Songti SC" w:eastAsia="Songti SC" w:cs="Songti SC"/>
                <w:color w:val="000000"/>
                <w:kern w:val="0"/>
                <w:sz w:val="21"/>
                <w:szCs w:val="21"/>
              </w:rPr>
              <w:t>):</w:t>
            </w:r>
          </w:p>
        </w:tc>
      </w:tr>
      <w:tr w:rsidR="000F4C6B" w:rsidTr="00D3728E">
        <w:trPr>
          <w:trHeight w:val="205"/>
          <w:jc w:val="center"/>
        </w:trPr>
        <w:tc>
          <w:tcPr>
            <w:tcW w:w="2371" w:type="dxa"/>
            <w:vMerge w:val="restart"/>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股权取得方式</w:t>
            </w:r>
          </w:p>
        </w:tc>
        <w:tc>
          <w:tcPr>
            <w:tcW w:w="7925" w:type="dxa"/>
            <w:gridSpan w:val="3"/>
            <w:tcBorders>
              <w:top w:val="single" w:sz="4" w:space="0" w:color="auto"/>
              <w:left w:val="nil"/>
              <w:bottom w:val="single" w:sz="4" w:space="0" w:color="auto"/>
              <w:right w:val="single" w:sz="4" w:space="0" w:color="auto"/>
            </w:tcBorders>
            <w:shd w:val="clear" w:color="auto" w:fill="auto"/>
          </w:tcPr>
          <w:p w:rsidR="000F4C6B" w:rsidRDefault="006E6E49">
            <w:pPr>
              <w:widowControl/>
              <w:spacing w:line="300" w:lineRule="exact"/>
              <w:jc w:val="left"/>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发起人  </w:t>
            </w:r>
            <w:r>
              <w:rPr>
                <w:rFonts w:ascii="Songti SC" w:eastAsia="Songti SC" w:cs="Songti SC" w:hint="eastAsia"/>
                <w:color w:val="000000"/>
                <w:kern w:val="0"/>
                <w:sz w:val="21"/>
                <w:szCs w:val="21"/>
              </w:rPr>
              <w:t xml:space="preserve">□入股认购   </w:t>
            </w:r>
            <w:r>
              <w:rPr>
                <w:rFonts w:ascii="MS Mincho" w:eastAsia="MS Mincho" w:hAnsi="MS Mincho" w:cs="MS Mincho"/>
                <w:color w:val="000000"/>
                <w:sz w:val="21"/>
                <w:szCs w:val="21"/>
              </w:rPr>
              <w:t>☐</w:t>
            </w:r>
            <w:r>
              <w:rPr>
                <w:rFonts w:hint="eastAsia"/>
                <w:color w:val="000000"/>
                <w:sz w:val="21"/>
                <w:szCs w:val="21"/>
              </w:rPr>
              <w:t>参与增</w:t>
            </w:r>
            <w:r>
              <w:rPr>
                <w:color w:val="000000"/>
                <w:sz w:val="21"/>
                <w:szCs w:val="21"/>
              </w:rPr>
              <w:t>资扩</w:t>
            </w:r>
            <w:r>
              <w:rPr>
                <w:rFonts w:hint="eastAsia"/>
                <w:color w:val="000000"/>
                <w:sz w:val="21"/>
                <w:szCs w:val="21"/>
              </w:rPr>
              <w:t>股</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受让   </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依据生效法律文书  </w:t>
            </w:r>
            <w:r>
              <w:rPr>
                <w:rFonts w:cs="Times New Roman" w:hint="eastAsia"/>
                <w:color w:val="000000"/>
                <w:kern w:val="0"/>
                <w:sz w:val="21"/>
                <w:szCs w:val="21"/>
                <w:u w:val="single"/>
              </w:rPr>
              <w:br/>
            </w:r>
            <w:r>
              <w:rPr>
                <w:rFonts w:ascii="MS Mincho" w:eastAsia="MS Mincho" w:hAnsi="MS Mincho" w:cs="MS Mincho" w:hint="eastAsia"/>
                <w:color w:val="000000"/>
                <w:kern w:val="0"/>
                <w:sz w:val="21"/>
                <w:szCs w:val="21"/>
              </w:rPr>
              <w:t>☐</w:t>
            </w:r>
            <w:r>
              <w:rPr>
                <w:rFonts w:cs="Times New Roman" w:hint="eastAsia"/>
                <w:color w:val="000000"/>
                <w:kern w:val="0"/>
                <w:sz w:val="21"/>
                <w:szCs w:val="21"/>
              </w:rPr>
              <w:t>其他: 取得时间：</w:t>
            </w:r>
          </w:p>
        </w:tc>
      </w:tr>
      <w:tr w:rsidR="000F4C6B" w:rsidTr="00D3728E">
        <w:trPr>
          <w:trHeight w:val="520"/>
          <w:jc w:val="center"/>
        </w:trPr>
        <w:tc>
          <w:tcPr>
            <w:tcW w:w="2371" w:type="dxa"/>
            <w:vMerge/>
            <w:tcBorders>
              <w:top w:val="nil"/>
              <w:left w:val="single" w:sz="4" w:space="0" w:color="auto"/>
              <w:bottom w:val="single" w:sz="4" w:space="0" w:color="auto"/>
              <w:right w:val="single" w:sz="4" w:space="0" w:color="auto"/>
            </w:tcBorders>
            <w:vAlign w:val="center"/>
          </w:tcPr>
          <w:p w:rsidR="000F4C6B" w:rsidRDefault="000F4C6B">
            <w:pPr>
              <w:widowControl/>
              <w:spacing w:line="300" w:lineRule="exact"/>
              <w:rPr>
                <w:rFonts w:cs="Times New Roman"/>
                <w:color w:val="000000"/>
                <w:kern w:val="0"/>
                <w:sz w:val="21"/>
                <w:szCs w:val="21"/>
              </w:rPr>
            </w:pPr>
          </w:p>
        </w:tc>
        <w:tc>
          <w:tcPr>
            <w:tcW w:w="2413"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是否是自有资金</w:t>
            </w:r>
          </w:p>
        </w:tc>
        <w:tc>
          <w:tcPr>
            <w:tcW w:w="1275"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是</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4237" w:type="dxa"/>
            <w:tcBorders>
              <w:top w:val="nil"/>
              <w:left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若不是自有资金，则资金来源：</w:t>
            </w:r>
          </w:p>
          <w:p w:rsidR="000F4C6B" w:rsidRDefault="006E6E49">
            <w:pPr>
              <w:spacing w:line="300" w:lineRule="exact"/>
              <w:rPr>
                <w:rFonts w:cs="Times New Roman"/>
                <w:color w:val="000000"/>
                <w:kern w:val="0"/>
                <w:sz w:val="21"/>
                <w:szCs w:val="21"/>
              </w:rPr>
            </w:pPr>
            <w:r>
              <w:rPr>
                <w:rFonts w:cs="宋体" w:hint="eastAsia"/>
                <w:color w:val="000000"/>
                <w:sz w:val="21"/>
                <w:szCs w:val="21"/>
              </w:rPr>
              <w:t>认购或者受让股份的资金是否为本</w:t>
            </w:r>
            <w:r>
              <w:rPr>
                <w:rFonts w:cs="宋体"/>
                <w:color w:val="000000"/>
                <w:sz w:val="21"/>
                <w:szCs w:val="21"/>
              </w:rPr>
              <w:t>行</w:t>
            </w:r>
            <w:r>
              <w:rPr>
                <w:rFonts w:cs="宋体" w:hint="eastAsia"/>
                <w:color w:val="000000"/>
                <w:sz w:val="21"/>
                <w:szCs w:val="21"/>
              </w:rPr>
              <w:t>贷款： □是   □否</w:t>
            </w:r>
          </w:p>
        </w:tc>
      </w:tr>
      <w:tr w:rsidR="000F4C6B" w:rsidTr="00D3728E">
        <w:trPr>
          <w:trHeight w:val="90"/>
          <w:jc w:val="center"/>
        </w:trPr>
        <w:tc>
          <w:tcPr>
            <w:tcW w:w="2371" w:type="dxa"/>
            <w:tcBorders>
              <w:top w:val="single" w:sz="4" w:space="0" w:color="auto"/>
              <w:left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股权受限情况</w:t>
            </w:r>
          </w:p>
        </w:tc>
        <w:tc>
          <w:tcPr>
            <w:tcW w:w="7925" w:type="dxa"/>
            <w:gridSpan w:val="3"/>
            <w:tcBorders>
              <w:top w:val="single" w:sz="4" w:space="0" w:color="auto"/>
              <w:left w:val="nil"/>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存在质押     质权人：                质押数额： 质押期限：</w:t>
            </w:r>
          </w:p>
          <w:p w:rsidR="000F4C6B" w:rsidRDefault="006E6E49">
            <w:pPr>
              <w:widowControl/>
              <w:spacing w:line="300" w:lineRule="exact"/>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存在冻结    冻结机关：         冻结数额：         冻结期限： </w:t>
            </w:r>
          </w:p>
          <w:p w:rsidR="000F4C6B" w:rsidRDefault="006E6E49">
            <w:pPr>
              <w:spacing w:line="300" w:lineRule="exact"/>
              <w:rPr>
                <w:rFonts w:cs="Times New Roman"/>
                <w:color w:val="000000"/>
                <w:kern w:val="0"/>
                <w:sz w:val="21"/>
                <w:szCs w:val="21"/>
              </w:rPr>
            </w:pPr>
            <w:r>
              <w:rPr>
                <w:rFonts w:ascii="MS Mincho" w:eastAsia="MS Mincho" w:hAnsi="MS Mincho" w:cs="MS Mincho" w:hint="eastAsia"/>
                <w:color w:val="000000"/>
                <w:kern w:val="0"/>
                <w:sz w:val="21"/>
                <w:szCs w:val="21"/>
              </w:rPr>
              <w:t>☐</w:t>
            </w:r>
            <w:r>
              <w:rPr>
                <w:rFonts w:asciiTheme="minorEastAsia" w:eastAsiaTheme="minorEastAsia" w:hAnsiTheme="minorEastAsia" w:cs="MS Mincho" w:hint="eastAsia"/>
                <w:color w:val="000000"/>
                <w:kern w:val="0"/>
                <w:sz w:val="21"/>
                <w:szCs w:val="21"/>
              </w:rPr>
              <w:t>不存在上述情况</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其他：  </w:t>
            </w:r>
          </w:p>
        </w:tc>
      </w:tr>
      <w:tr w:rsidR="000F4C6B" w:rsidTr="00D3728E">
        <w:trPr>
          <w:trHeight w:val="90"/>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hint="eastAsia"/>
                <w:color w:val="000000"/>
                <w:sz w:val="21"/>
                <w:szCs w:val="21"/>
              </w:rPr>
              <w:t>是否存在法律纠纷</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诉讼    </w:t>
            </w: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仲裁      </w:t>
            </w:r>
            <w:r>
              <w:rPr>
                <w:rFonts w:ascii="MS Mincho" w:eastAsia="MS Mincho" w:hAnsi="MS Mincho" w:cs="MS Mincho" w:hint="eastAsia"/>
                <w:color w:val="000000"/>
                <w:kern w:val="0"/>
                <w:sz w:val="21"/>
                <w:szCs w:val="21"/>
              </w:rPr>
              <w:t>☐</w:t>
            </w:r>
            <w:r>
              <w:rPr>
                <w:rFonts w:cs="Times New Roman" w:hint="eastAsia"/>
                <w:color w:val="000000"/>
                <w:kern w:val="0"/>
                <w:sz w:val="21"/>
                <w:szCs w:val="21"/>
              </w:rPr>
              <w:t>无</w:t>
            </w:r>
          </w:p>
        </w:tc>
      </w:tr>
      <w:tr w:rsidR="000F4C6B" w:rsidTr="00D3728E">
        <w:trPr>
          <w:trHeight w:val="435"/>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控股股东及其参股、控股和实际控制的单位是否持有股权</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tcPr>
          <w:p w:rsidR="000F4C6B" w:rsidRDefault="006E6E49">
            <w:pPr>
              <w:spacing w:line="300" w:lineRule="exact"/>
              <w:rPr>
                <w:rFonts w:cs="Times New Roman"/>
                <w:color w:val="000000"/>
                <w:kern w:val="0"/>
                <w:sz w:val="21"/>
                <w:szCs w:val="21"/>
                <w:u w:val="single"/>
              </w:rPr>
            </w:pPr>
            <w:r>
              <w:rPr>
                <w:rFonts w:cs="Times New Roman" w:hint="eastAsia"/>
                <w:color w:val="000000"/>
                <w:kern w:val="0"/>
                <w:sz w:val="21"/>
                <w:szCs w:val="21"/>
              </w:rPr>
              <w:t>若有，则持有人名称为</w:t>
            </w:r>
            <w:r>
              <w:rPr>
                <w:rFonts w:cs="Times New Roman"/>
                <w:color w:val="000000"/>
                <w:kern w:val="0"/>
                <w:sz w:val="21"/>
                <w:szCs w:val="21"/>
              </w:rPr>
              <w:t>:</w:t>
            </w:r>
          </w:p>
          <w:p w:rsidR="000F4C6B" w:rsidRDefault="006E6E49">
            <w:pPr>
              <w:spacing w:line="300" w:lineRule="exact"/>
              <w:rPr>
                <w:rFonts w:cs="Times New Roman"/>
                <w:color w:val="000000"/>
                <w:kern w:val="0"/>
                <w:sz w:val="21"/>
                <w:szCs w:val="21"/>
              </w:rPr>
            </w:pPr>
            <w:r>
              <w:rPr>
                <w:rFonts w:cs="Times New Roman" w:hint="eastAsia"/>
                <w:color w:val="000000"/>
                <w:kern w:val="0"/>
                <w:sz w:val="21"/>
                <w:szCs w:val="21"/>
              </w:rPr>
              <w:t>股金账号：</w:t>
            </w:r>
            <w:r>
              <w:rPr>
                <w:rFonts w:cs="Times New Roman"/>
                <w:color w:val="000000"/>
                <w:kern w:val="0"/>
                <w:sz w:val="21"/>
                <w:szCs w:val="21"/>
                <w:u w:val="single"/>
              </w:rPr>
              <w:tab/>
            </w:r>
          </w:p>
          <w:p w:rsidR="000F4C6B" w:rsidRDefault="006E6E49">
            <w:pPr>
              <w:widowControl/>
              <w:spacing w:line="300" w:lineRule="exact"/>
              <w:jc w:val="left"/>
              <w:rPr>
                <w:rFonts w:cs="Times New Roman"/>
                <w:color w:val="000000"/>
                <w:kern w:val="0"/>
                <w:sz w:val="21"/>
                <w:szCs w:val="21"/>
              </w:rPr>
            </w:pPr>
            <w:r>
              <w:rPr>
                <w:rFonts w:cs="Times New Roman" w:hint="eastAsia"/>
                <w:color w:val="000000"/>
                <w:kern w:val="0"/>
                <w:sz w:val="21"/>
                <w:szCs w:val="21"/>
              </w:rPr>
              <w:t>持有股份数量为</w:t>
            </w:r>
            <w:r>
              <w:rPr>
                <w:rFonts w:cs="Times New Roman"/>
                <w:color w:val="000000"/>
                <w:kern w:val="0"/>
                <w:sz w:val="21"/>
                <w:szCs w:val="21"/>
              </w:rPr>
              <w:t>:</w:t>
            </w:r>
            <w:r>
              <w:rPr>
                <w:rFonts w:cs="Times New Roman" w:hint="eastAsia"/>
                <w:color w:val="000000"/>
                <w:kern w:val="0"/>
                <w:sz w:val="21"/>
                <w:szCs w:val="21"/>
              </w:rPr>
              <w:t>股</w:t>
            </w:r>
          </w:p>
        </w:tc>
      </w:tr>
      <w:tr w:rsidR="000F4C6B" w:rsidTr="00D3728E">
        <w:trPr>
          <w:trHeight w:val="412"/>
          <w:jc w:val="center"/>
        </w:trPr>
        <w:tc>
          <w:tcPr>
            <w:tcW w:w="2371" w:type="dxa"/>
            <w:tcBorders>
              <w:top w:val="nil"/>
              <w:left w:val="single" w:sz="4" w:space="0" w:color="auto"/>
              <w:bottom w:val="single" w:sz="4" w:space="0" w:color="auto"/>
              <w:right w:val="single" w:sz="4" w:space="0" w:color="auto"/>
            </w:tcBorders>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非控股股东是否持有股权</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ascii="MS Mincho" w:eastAsia="MS Mincho" w:hAnsi="MS Mincho" w:cs="MS Mincho"/>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top w:val="nil"/>
              <w:left w:val="nil"/>
              <w:bottom w:val="single" w:sz="4" w:space="0" w:color="auto"/>
              <w:right w:val="single" w:sz="4" w:space="0" w:color="auto"/>
            </w:tcBorders>
            <w:vAlign w:val="center"/>
          </w:tcPr>
          <w:p w:rsidR="000F4C6B" w:rsidRDefault="006E6E49">
            <w:pPr>
              <w:spacing w:line="300" w:lineRule="exact"/>
              <w:rPr>
                <w:rFonts w:cs="Times New Roman"/>
                <w:color w:val="000000"/>
                <w:kern w:val="0"/>
                <w:sz w:val="21"/>
                <w:szCs w:val="21"/>
                <w:u w:val="single"/>
              </w:rPr>
            </w:pPr>
            <w:r>
              <w:rPr>
                <w:rFonts w:cs="Times New Roman" w:hint="eastAsia"/>
                <w:color w:val="000000"/>
                <w:kern w:val="0"/>
                <w:sz w:val="21"/>
                <w:szCs w:val="21"/>
              </w:rPr>
              <w:t>持有人名称为</w:t>
            </w:r>
            <w:r>
              <w:rPr>
                <w:rFonts w:cs="Times New Roman"/>
                <w:color w:val="000000"/>
                <w:kern w:val="0"/>
                <w:sz w:val="21"/>
                <w:szCs w:val="21"/>
              </w:rPr>
              <w:t>:</w:t>
            </w:r>
            <w:r>
              <w:rPr>
                <w:rFonts w:cs="Times New Roman" w:hint="eastAsia"/>
                <w:color w:val="000000"/>
                <w:kern w:val="0"/>
                <w:sz w:val="21"/>
                <w:szCs w:val="21"/>
              </w:rPr>
              <w:t>持有股份数量为</w:t>
            </w:r>
            <w:r>
              <w:rPr>
                <w:rFonts w:cs="Times New Roman"/>
                <w:color w:val="000000"/>
                <w:kern w:val="0"/>
                <w:sz w:val="21"/>
                <w:szCs w:val="21"/>
              </w:rPr>
              <w:t>:</w:t>
            </w:r>
            <w:r>
              <w:rPr>
                <w:rFonts w:cs="Times New Roman" w:hint="eastAsia"/>
                <w:color w:val="000000"/>
                <w:kern w:val="0"/>
                <w:sz w:val="21"/>
                <w:szCs w:val="21"/>
              </w:rPr>
              <w:t>股，股金账号：</w:t>
            </w:r>
            <w:r>
              <w:rPr>
                <w:rFonts w:cs="Times New Roman"/>
                <w:color w:val="000000"/>
                <w:kern w:val="0"/>
                <w:sz w:val="21"/>
                <w:szCs w:val="21"/>
                <w:u w:val="single"/>
              </w:rPr>
              <w:tab/>
            </w:r>
          </w:p>
        </w:tc>
      </w:tr>
      <w:tr w:rsidR="000F4C6B" w:rsidTr="00D3728E">
        <w:trPr>
          <w:trHeight w:val="90"/>
          <w:jc w:val="center"/>
        </w:trPr>
        <w:tc>
          <w:tcPr>
            <w:tcW w:w="2371" w:type="dxa"/>
            <w:tcBorders>
              <w:left w:val="single" w:sz="4" w:space="0" w:color="auto"/>
              <w:bottom w:val="single" w:sz="4" w:space="0" w:color="auto"/>
              <w:right w:val="single" w:sz="4" w:space="0" w:color="auto"/>
            </w:tcBorders>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分支单位和参股、控股、实际控制的单位是否持有股权</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ascii="MS Mincho" w:eastAsia="MS Mincho" w:hAnsi="MS Mincho" w:cs="MS Mincho"/>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left w:val="nil"/>
              <w:bottom w:val="single" w:sz="4" w:space="0" w:color="auto"/>
              <w:right w:val="single" w:sz="4" w:space="0" w:color="auto"/>
            </w:tcBorders>
            <w:vAlign w:val="center"/>
          </w:tcPr>
          <w:p w:rsidR="000F4C6B" w:rsidRDefault="006E6E49">
            <w:pPr>
              <w:widowControl/>
              <w:spacing w:line="300" w:lineRule="exact"/>
              <w:jc w:val="left"/>
              <w:rPr>
                <w:rFonts w:cs="Times New Roman"/>
                <w:color w:val="000000"/>
                <w:kern w:val="0"/>
                <w:sz w:val="21"/>
                <w:szCs w:val="21"/>
              </w:rPr>
            </w:pPr>
            <w:r>
              <w:rPr>
                <w:rFonts w:cs="Times New Roman" w:hint="eastAsia"/>
                <w:color w:val="000000"/>
                <w:kern w:val="0"/>
                <w:sz w:val="21"/>
                <w:szCs w:val="21"/>
              </w:rPr>
              <w:t>持有人名称为</w:t>
            </w:r>
            <w:r>
              <w:rPr>
                <w:rFonts w:cs="Times New Roman"/>
                <w:color w:val="000000"/>
                <w:kern w:val="0"/>
                <w:sz w:val="21"/>
                <w:szCs w:val="21"/>
              </w:rPr>
              <w:t>:</w:t>
            </w:r>
            <w:r>
              <w:rPr>
                <w:rFonts w:cs="Times New Roman" w:hint="eastAsia"/>
                <w:color w:val="000000"/>
                <w:kern w:val="0"/>
                <w:sz w:val="21"/>
                <w:szCs w:val="21"/>
                <w:u w:val="single"/>
              </w:rPr>
              <w:t>，</w:t>
            </w:r>
            <w:r>
              <w:rPr>
                <w:rFonts w:cs="Times New Roman" w:hint="eastAsia"/>
                <w:color w:val="000000"/>
                <w:kern w:val="0"/>
                <w:sz w:val="21"/>
                <w:szCs w:val="21"/>
              </w:rPr>
              <w:t>持有股份数量为</w:t>
            </w:r>
            <w:r>
              <w:rPr>
                <w:rFonts w:cs="Times New Roman"/>
                <w:color w:val="000000"/>
                <w:kern w:val="0"/>
                <w:sz w:val="21"/>
                <w:szCs w:val="21"/>
              </w:rPr>
              <w:t>:</w:t>
            </w:r>
            <w:r>
              <w:rPr>
                <w:rFonts w:cs="Times New Roman" w:hint="eastAsia"/>
                <w:color w:val="000000"/>
                <w:kern w:val="0"/>
                <w:sz w:val="21"/>
                <w:szCs w:val="21"/>
              </w:rPr>
              <w:t>股，股金账号：</w:t>
            </w:r>
          </w:p>
        </w:tc>
      </w:tr>
      <w:tr w:rsidR="000F4C6B" w:rsidTr="00D3728E">
        <w:trPr>
          <w:trHeight w:val="495"/>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是否持有其他金融机构股权</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tcPr>
          <w:p w:rsidR="000F4C6B" w:rsidRDefault="006E6E49">
            <w:pPr>
              <w:widowControl/>
              <w:spacing w:line="300" w:lineRule="exact"/>
              <w:jc w:val="left"/>
              <w:rPr>
                <w:rFonts w:cs="Times New Roman"/>
                <w:color w:val="000000"/>
                <w:kern w:val="0"/>
                <w:sz w:val="21"/>
                <w:szCs w:val="21"/>
              </w:rPr>
            </w:pPr>
            <w:r>
              <w:rPr>
                <w:rFonts w:cs="Times New Roman" w:hint="eastAsia"/>
                <w:color w:val="000000"/>
                <w:kern w:val="0"/>
                <w:sz w:val="21"/>
                <w:szCs w:val="21"/>
              </w:rPr>
              <w:t>机构名称：</w:t>
            </w:r>
            <w:r>
              <w:rPr>
                <w:rFonts w:cs="Times New Roman" w:hint="eastAsia"/>
                <w:color w:val="000000"/>
                <w:kern w:val="0"/>
                <w:sz w:val="21"/>
                <w:szCs w:val="21"/>
              </w:rPr>
              <w:br/>
              <w:t>持股数量：</w:t>
            </w:r>
          </w:p>
          <w:p w:rsidR="000F4C6B" w:rsidRDefault="006E6E49">
            <w:pPr>
              <w:widowControl/>
              <w:spacing w:line="300" w:lineRule="exact"/>
              <w:jc w:val="left"/>
              <w:rPr>
                <w:rFonts w:cs="Times New Roman"/>
                <w:color w:val="000000"/>
                <w:kern w:val="0"/>
                <w:sz w:val="21"/>
                <w:szCs w:val="21"/>
              </w:rPr>
            </w:pPr>
            <w:r>
              <w:rPr>
                <w:rFonts w:cs="Times New Roman" w:hint="eastAsia"/>
                <w:color w:val="000000"/>
                <w:kern w:val="0"/>
                <w:sz w:val="21"/>
                <w:szCs w:val="21"/>
              </w:rPr>
              <w:t>股金账号：</w:t>
            </w:r>
            <w:r>
              <w:rPr>
                <w:rFonts w:cs="Times New Roman" w:hint="eastAsia"/>
                <w:color w:val="000000"/>
                <w:kern w:val="0"/>
                <w:sz w:val="21"/>
                <w:szCs w:val="21"/>
              </w:rPr>
              <w:br/>
              <w:t>持股比例：</w:t>
            </w:r>
          </w:p>
        </w:tc>
      </w:tr>
      <w:tr w:rsidR="000F4C6B" w:rsidTr="00D3728E">
        <w:trPr>
          <w:trHeight w:val="660"/>
          <w:jc w:val="center"/>
        </w:trPr>
        <w:tc>
          <w:tcPr>
            <w:tcW w:w="2371" w:type="dxa"/>
            <w:tcBorders>
              <w:top w:val="nil"/>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hint="eastAsia"/>
                <w:color w:val="000000"/>
                <w:sz w:val="21"/>
                <w:szCs w:val="21"/>
              </w:rPr>
              <w:t>持有的全部或者部分股权是否存在委托代持股</w:t>
            </w:r>
          </w:p>
        </w:tc>
        <w:tc>
          <w:tcPr>
            <w:tcW w:w="2413" w:type="dxa"/>
            <w:tcBorders>
              <w:top w:val="nil"/>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实际出资人：</w:t>
            </w:r>
          </w:p>
        </w:tc>
      </w:tr>
      <w:tr w:rsidR="000F4C6B" w:rsidTr="00D3728E">
        <w:trPr>
          <w:trHeight w:val="660"/>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是否存在信托持股或通过其他方式间接持股</w:t>
            </w:r>
          </w:p>
        </w:tc>
        <w:tc>
          <w:tcPr>
            <w:tcW w:w="2413" w:type="dxa"/>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ind w:firstLineChars="450" w:firstLine="945"/>
              <w:rPr>
                <w:rFonts w:cs="Times New Roman"/>
                <w:color w:val="000000"/>
                <w:kern w:val="0"/>
                <w:sz w:val="21"/>
                <w:szCs w:val="21"/>
              </w:rPr>
            </w:pPr>
            <w:r>
              <w:rPr>
                <w:rFonts w:ascii="MS Mincho" w:eastAsia="MS Mincho" w:hAnsi="MS Mincho" w:cs="MS Mincho" w:hint="eastAsia"/>
                <w:color w:val="000000"/>
                <w:kern w:val="0"/>
                <w:sz w:val="21"/>
                <w:szCs w:val="21"/>
              </w:rPr>
              <w:t>☐</w:t>
            </w:r>
            <w:r>
              <w:rPr>
                <w:rFonts w:cs="Times New Roman" w:hint="eastAsia"/>
                <w:color w:val="000000"/>
                <w:kern w:val="0"/>
                <w:sz w:val="21"/>
                <w:szCs w:val="21"/>
              </w:rPr>
              <w:t xml:space="preserve">是 </w:t>
            </w:r>
            <w:r>
              <w:rPr>
                <w:rFonts w:ascii="MS Mincho" w:eastAsia="MS Mincho" w:hAnsi="MS Mincho" w:cs="MS Mincho" w:hint="eastAsia"/>
                <w:color w:val="000000"/>
                <w:kern w:val="0"/>
                <w:sz w:val="21"/>
                <w:szCs w:val="21"/>
              </w:rPr>
              <w:t>☐</w:t>
            </w:r>
            <w:r>
              <w:rPr>
                <w:rFonts w:cs="Times New Roman" w:hint="eastAsia"/>
                <w:color w:val="000000"/>
                <w:kern w:val="0"/>
                <w:sz w:val="21"/>
                <w:szCs w:val="21"/>
              </w:rPr>
              <w:t>否</w:t>
            </w:r>
          </w:p>
        </w:tc>
        <w:tc>
          <w:tcPr>
            <w:tcW w:w="5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若是，请提供相关证明文件</w:t>
            </w:r>
          </w:p>
        </w:tc>
      </w:tr>
      <w:tr w:rsidR="000F4C6B" w:rsidTr="00D3728E">
        <w:trPr>
          <w:trHeight w:val="90"/>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其他说明事项</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 xml:space="preserve">　</w:t>
            </w:r>
          </w:p>
        </w:tc>
      </w:tr>
      <w:tr w:rsidR="000F4C6B" w:rsidTr="00D3728E">
        <w:trPr>
          <w:trHeight w:val="682"/>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cs="Times New Roman" w:hint="eastAsia"/>
                <w:color w:val="000000"/>
                <w:kern w:val="0"/>
                <w:sz w:val="21"/>
                <w:szCs w:val="21"/>
              </w:rPr>
              <w:t>关于股份限售的专项承诺</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autoSpaceDE w:val="0"/>
              <w:autoSpaceDN w:val="0"/>
              <w:adjustRightInd w:val="0"/>
              <w:spacing w:line="300" w:lineRule="exact"/>
              <w:ind w:firstLineChars="200" w:firstLine="422"/>
              <w:rPr>
                <w:b/>
                <w:bCs/>
                <w:color w:val="000000"/>
                <w:sz w:val="21"/>
                <w:szCs w:val="21"/>
              </w:rPr>
            </w:pPr>
            <w:r>
              <w:rPr>
                <w:rFonts w:hint="eastAsia"/>
                <w:b/>
                <w:bCs/>
                <w:color w:val="000000"/>
                <w:sz w:val="21"/>
                <w:szCs w:val="21"/>
              </w:rPr>
              <w:t>本单位承诺：本单位所持有的本联社股份除按照相关法律法规及《章程》等本联社规章制度规定的转让限制外，不存在其他</w:t>
            </w:r>
            <w:r>
              <w:rPr>
                <w:rFonts w:eastAsiaTheme="minorEastAsia" w:hint="eastAsia"/>
                <w:b/>
                <w:bCs/>
                <w:color w:val="000000"/>
                <w:sz w:val="21"/>
                <w:szCs w:val="21"/>
              </w:rPr>
              <w:t>自愿</w:t>
            </w:r>
            <w:r>
              <w:rPr>
                <w:rFonts w:hint="eastAsia"/>
                <w:b/>
                <w:bCs/>
                <w:color w:val="000000"/>
                <w:sz w:val="21"/>
                <w:szCs w:val="21"/>
              </w:rPr>
              <w:t>限售的承诺。</w:t>
            </w:r>
          </w:p>
          <w:p w:rsidR="000F4C6B" w:rsidRDefault="006E6E49">
            <w:pPr>
              <w:autoSpaceDE w:val="0"/>
              <w:autoSpaceDN w:val="0"/>
              <w:adjustRightInd w:val="0"/>
              <w:spacing w:line="300" w:lineRule="exact"/>
              <w:ind w:firstLineChars="200" w:firstLine="422"/>
              <w:rPr>
                <w:b/>
                <w:bCs/>
                <w:color w:val="000000"/>
                <w:sz w:val="21"/>
                <w:szCs w:val="21"/>
              </w:rPr>
            </w:pPr>
            <w:r>
              <w:rPr>
                <w:rFonts w:hint="eastAsia"/>
                <w:b/>
                <w:bCs/>
                <w:color w:val="000000"/>
                <w:sz w:val="21"/>
                <w:szCs w:val="21"/>
              </w:rPr>
              <w:t>如果日后法律法规或监管部门、证券交易所等有权机构对本单位持有的本联社股份锁定做出新的规定、提出新的要求，或者对现行规定和要求做出修改的，本单位承诺届时将按照新的或者修改后的规定和要求锁定股份。</w:t>
            </w:r>
          </w:p>
          <w:p w:rsidR="000F4C6B" w:rsidRDefault="006E6E49">
            <w:pPr>
              <w:widowControl/>
              <w:spacing w:line="300" w:lineRule="exact"/>
              <w:ind w:firstLineChars="2500" w:firstLine="5271"/>
              <w:rPr>
                <w:rFonts w:cs="Times New Roman"/>
                <w:b/>
                <w:bCs/>
                <w:color w:val="000000"/>
                <w:kern w:val="0"/>
                <w:sz w:val="21"/>
                <w:szCs w:val="21"/>
              </w:rPr>
            </w:pPr>
            <w:r>
              <w:rPr>
                <w:rFonts w:hint="eastAsia"/>
                <w:b/>
                <w:bCs/>
                <w:color w:val="000000"/>
                <w:sz w:val="21"/>
                <w:szCs w:val="21"/>
              </w:rPr>
              <w:t>股东签章</w:t>
            </w:r>
            <w:r>
              <w:rPr>
                <w:b/>
                <w:bCs/>
                <w:color w:val="000000"/>
                <w:sz w:val="21"/>
                <w:szCs w:val="21"/>
              </w:rPr>
              <w:t>:</w:t>
            </w:r>
          </w:p>
        </w:tc>
      </w:tr>
      <w:tr w:rsidR="000F4C6B" w:rsidTr="002D5DF5">
        <w:trPr>
          <w:trHeight w:val="11874"/>
          <w:jc w:val="center"/>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0F4C6B" w:rsidRDefault="006E6E49">
            <w:pPr>
              <w:widowControl/>
              <w:spacing w:line="300" w:lineRule="exact"/>
              <w:rPr>
                <w:rFonts w:cs="Times New Roman"/>
                <w:color w:val="000000"/>
                <w:kern w:val="0"/>
                <w:sz w:val="21"/>
                <w:szCs w:val="21"/>
              </w:rPr>
            </w:pPr>
            <w:r>
              <w:rPr>
                <w:rFonts w:hint="eastAsia"/>
                <w:color w:val="000000"/>
                <w:sz w:val="21"/>
                <w:szCs w:val="21"/>
              </w:rPr>
              <w:lastRenderedPageBreak/>
              <w:t>本单位特此声明和承诺</w:t>
            </w:r>
          </w:p>
        </w:tc>
        <w:tc>
          <w:tcPr>
            <w:tcW w:w="7925" w:type="dxa"/>
            <w:gridSpan w:val="3"/>
            <w:tcBorders>
              <w:top w:val="single" w:sz="4" w:space="0" w:color="auto"/>
              <w:left w:val="nil"/>
              <w:bottom w:val="single" w:sz="4" w:space="0" w:color="auto"/>
              <w:right w:val="single" w:sz="4" w:space="0" w:color="auto"/>
            </w:tcBorders>
            <w:shd w:val="clear" w:color="auto" w:fill="auto"/>
            <w:vAlign w:val="center"/>
          </w:tcPr>
          <w:p w:rsidR="000F4C6B" w:rsidRDefault="006E6E49">
            <w:pPr>
              <w:autoSpaceDE w:val="0"/>
              <w:autoSpaceDN w:val="0"/>
              <w:adjustRightInd w:val="0"/>
              <w:spacing w:line="300" w:lineRule="exact"/>
              <w:rPr>
                <w:b/>
                <w:bCs/>
                <w:color w:val="000000"/>
                <w:sz w:val="21"/>
                <w:szCs w:val="21"/>
              </w:rPr>
            </w:pPr>
            <w:r>
              <w:rPr>
                <w:b/>
                <w:bCs/>
                <w:color w:val="000000"/>
                <w:sz w:val="21"/>
                <w:szCs w:val="21"/>
              </w:rPr>
              <w:t>1</w:t>
            </w:r>
            <w:r>
              <w:rPr>
                <w:rFonts w:eastAsiaTheme="minorEastAsia" w:hint="eastAsia"/>
                <w:b/>
                <w:bCs/>
                <w:color w:val="000000"/>
                <w:sz w:val="21"/>
                <w:szCs w:val="21"/>
              </w:rPr>
              <w:t>.</w:t>
            </w:r>
            <w:r>
              <w:rPr>
                <w:rFonts w:hint="eastAsia"/>
                <w:b/>
                <w:bCs/>
                <w:color w:val="000000"/>
                <w:sz w:val="21"/>
                <w:szCs w:val="21"/>
              </w:rPr>
              <w:t>本单位因取得本联社股份而支出的资金来源合法，不存在以</w:t>
            </w:r>
            <w:r>
              <w:rPr>
                <w:b/>
                <w:bCs/>
                <w:color w:val="000000"/>
                <w:sz w:val="21"/>
                <w:szCs w:val="21"/>
              </w:rPr>
              <w:t>委托资金、债务资金等</w:t>
            </w:r>
            <w:r>
              <w:rPr>
                <w:rFonts w:hint="eastAsia"/>
                <w:b/>
                <w:bCs/>
                <w:color w:val="000000"/>
                <w:sz w:val="21"/>
                <w:szCs w:val="21"/>
              </w:rPr>
              <w:t>非</w:t>
            </w:r>
            <w:r>
              <w:rPr>
                <w:b/>
                <w:bCs/>
                <w:color w:val="000000"/>
                <w:sz w:val="21"/>
                <w:szCs w:val="21"/>
              </w:rPr>
              <w:t>自有资金入股;</w:t>
            </w:r>
          </w:p>
          <w:p w:rsidR="000F4C6B" w:rsidRDefault="006E6E49">
            <w:pPr>
              <w:autoSpaceDE w:val="0"/>
              <w:autoSpaceDN w:val="0"/>
              <w:adjustRightInd w:val="0"/>
              <w:spacing w:line="300" w:lineRule="exact"/>
              <w:rPr>
                <w:b/>
                <w:bCs/>
                <w:color w:val="000000"/>
                <w:sz w:val="21"/>
                <w:szCs w:val="21"/>
              </w:rPr>
            </w:pPr>
            <w:r>
              <w:rPr>
                <w:b/>
                <w:bCs/>
                <w:color w:val="000000"/>
                <w:sz w:val="21"/>
                <w:szCs w:val="21"/>
              </w:rPr>
              <w:t>2</w:t>
            </w:r>
            <w:r>
              <w:rPr>
                <w:rFonts w:eastAsiaTheme="minorEastAsia" w:hint="eastAsia"/>
                <w:b/>
                <w:bCs/>
                <w:color w:val="000000"/>
                <w:sz w:val="21"/>
                <w:szCs w:val="21"/>
              </w:rPr>
              <w:t>.</w:t>
            </w:r>
            <w:r>
              <w:rPr>
                <w:rFonts w:hint="eastAsia"/>
                <w:b/>
                <w:bCs/>
                <w:color w:val="000000"/>
                <w:sz w:val="21"/>
                <w:szCs w:val="21"/>
              </w:rPr>
              <w:t>除本确认表填写的法律纠纷以外，本单位持有的本联社股份，不存在任何权属争议或者未在本确认表中披露的法律纠纷等情况</w:t>
            </w:r>
            <w:r>
              <w:rPr>
                <w:b/>
                <w:bCs/>
                <w:color w:val="000000"/>
                <w:sz w:val="21"/>
                <w:szCs w:val="21"/>
              </w:rPr>
              <w:t xml:space="preserve">; </w:t>
            </w:r>
          </w:p>
          <w:p w:rsidR="000F4C6B" w:rsidRDefault="006E6E49">
            <w:pPr>
              <w:autoSpaceDE w:val="0"/>
              <w:autoSpaceDN w:val="0"/>
              <w:adjustRightInd w:val="0"/>
              <w:spacing w:line="300" w:lineRule="exact"/>
              <w:rPr>
                <w:b/>
                <w:bCs/>
                <w:color w:val="000000"/>
                <w:sz w:val="21"/>
                <w:szCs w:val="21"/>
              </w:rPr>
            </w:pPr>
            <w:r>
              <w:rPr>
                <w:b/>
                <w:bCs/>
                <w:color w:val="000000"/>
                <w:sz w:val="21"/>
                <w:szCs w:val="21"/>
              </w:rPr>
              <w:t>3</w:t>
            </w:r>
            <w:r>
              <w:rPr>
                <w:rFonts w:eastAsiaTheme="minorEastAsia" w:hint="eastAsia"/>
                <w:b/>
                <w:bCs/>
                <w:color w:val="000000"/>
                <w:sz w:val="21"/>
                <w:szCs w:val="21"/>
              </w:rPr>
              <w:t>.</w:t>
            </w:r>
            <w:r>
              <w:rPr>
                <w:rFonts w:hint="eastAsia"/>
                <w:b/>
                <w:bCs/>
                <w:color w:val="000000"/>
                <w:sz w:val="21"/>
                <w:szCs w:val="21"/>
              </w:rPr>
              <w:t>本单位认可本确认表中填写的本单位持有的本联社的股份数量、形成原因及股份性质，所持股份中不存在内部职工以各种方式间接入股的情况，不存在委托持股、信托持股等代持行为</w:t>
            </w:r>
            <w:r>
              <w:rPr>
                <w:b/>
                <w:bCs/>
                <w:color w:val="000000"/>
                <w:sz w:val="21"/>
                <w:szCs w:val="21"/>
              </w:rPr>
              <w:t>;</w:t>
            </w:r>
          </w:p>
          <w:p w:rsidR="000F4C6B" w:rsidRDefault="006E6E49">
            <w:pPr>
              <w:autoSpaceDE w:val="0"/>
              <w:autoSpaceDN w:val="0"/>
              <w:adjustRightInd w:val="0"/>
              <w:spacing w:line="300" w:lineRule="exact"/>
              <w:rPr>
                <w:rFonts w:ascii="Calibri" w:hAnsi="Calibri" w:cs="Calibri"/>
                <w:b/>
                <w:bCs/>
                <w:color w:val="000000"/>
                <w:sz w:val="21"/>
                <w:szCs w:val="21"/>
              </w:rPr>
            </w:pPr>
            <w:r>
              <w:rPr>
                <w:b/>
                <w:bCs/>
                <w:color w:val="000000"/>
                <w:sz w:val="21"/>
                <w:szCs w:val="21"/>
              </w:rPr>
              <w:t>4</w:t>
            </w:r>
            <w:r>
              <w:rPr>
                <w:rFonts w:eastAsiaTheme="minorEastAsia" w:hint="eastAsia"/>
                <w:b/>
                <w:bCs/>
                <w:color w:val="000000"/>
                <w:sz w:val="21"/>
                <w:szCs w:val="21"/>
              </w:rPr>
              <w:t>.</w:t>
            </w:r>
            <w:r>
              <w:rPr>
                <w:rFonts w:hint="eastAsia"/>
                <w:b/>
                <w:bCs/>
                <w:color w:val="000000"/>
                <w:sz w:val="21"/>
                <w:szCs w:val="21"/>
              </w:rPr>
              <w:t>本单位不属于</w:t>
            </w:r>
            <w:r>
              <w:rPr>
                <w:rFonts w:ascii="Calibri" w:hAnsi="Calibri" w:cs="Calibri" w:hint="eastAsia"/>
                <w:b/>
                <w:bCs/>
                <w:color w:val="000000"/>
                <w:sz w:val="21"/>
                <w:szCs w:val="21"/>
              </w:rPr>
              <w:t>相关法律法规规定不能持有本联社股权的单位；</w:t>
            </w:r>
          </w:p>
          <w:p w:rsidR="000F4C6B" w:rsidRDefault="006E6E49">
            <w:pPr>
              <w:autoSpaceDE w:val="0"/>
              <w:autoSpaceDN w:val="0"/>
              <w:adjustRightInd w:val="0"/>
              <w:spacing w:line="300" w:lineRule="exact"/>
              <w:rPr>
                <w:b/>
                <w:bCs/>
                <w:color w:val="000000"/>
                <w:sz w:val="21"/>
                <w:szCs w:val="21"/>
              </w:rPr>
            </w:pPr>
            <w:r>
              <w:rPr>
                <w:b/>
                <w:bCs/>
                <w:color w:val="000000"/>
                <w:sz w:val="21"/>
                <w:szCs w:val="21"/>
              </w:rPr>
              <w:t>5</w:t>
            </w:r>
            <w:r>
              <w:rPr>
                <w:rFonts w:eastAsiaTheme="minorEastAsia" w:hint="eastAsia"/>
                <w:b/>
                <w:bCs/>
                <w:color w:val="000000"/>
                <w:sz w:val="21"/>
                <w:szCs w:val="21"/>
              </w:rPr>
              <w:t>.</w:t>
            </w:r>
            <w:r>
              <w:rPr>
                <w:rFonts w:hint="eastAsia"/>
                <w:b/>
                <w:bCs/>
                <w:color w:val="000000"/>
                <w:sz w:val="21"/>
                <w:szCs w:val="21"/>
              </w:rPr>
              <w:t>本单位所参与的本联社的历次股权转让行为，均按照股权转让当事人的自由意志及真实的意思表示签署了股权转让协议，股权转让价格系由股权转让当事人自愿协商确定，本单位与股权转让方或受让方之间已按照股权转让协议的规定实际支付或收到了全额转让对价。若因股权转让事宜引起纠纷，相关责任由本单位自行承担，若因此造成本联社利益损失的，本单位将予以赔偿</w:t>
            </w:r>
            <w:r>
              <w:rPr>
                <w:b/>
                <w:bCs/>
                <w:color w:val="000000"/>
                <w:sz w:val="21"/>
                <w:szCs w:val="21"/>
              </w:rPr>
              <w:t xml:space="preserve">; </w:t>
            </w:r>
          </w:p>
          <w:p w:rsidR="000F4C6B" w:rsidRDefault="006E6E49">
            <w:pPr>
              <w:autoSpaceDE w:val="0"/>
              <w:autoSpaceDN w:val="0"/>
              <w:adjustRightInd w:val="0"/>
              <w:spacing w:line="300" w:lineRule="exact"/>
              <w:rPr>
                <w:b/>
                <w:bCs/>
                <w:color w:val="000000"/>
                <w:sz w:val="21"/>
                <w:szCs w:val="21"/>
              </w:rPr>
            </w:pPr>
            <w:r>
              <w:rPr>
                <w:b/>
                <w:bCs/>
                <w:color w:val="000000"/>
                <w:sz w:val="21"/>
                <w:szCs w:val="21"/>
              </w:rPr>
              <w:t>6</w:t>
            </w:r>
            <w:r>
              <w:rPr>
                <w:rFonts w:eastAsiaTheme="minorEastAsia" w:hint="eastAsia"/>
                <w:b/>
                <w:bCs/>
                <w:color w:val="000000"/>
                <w:sz w:val="21"/>
                <w:szCs w:val="21"/>
              </w:rPr>
              <w:t>.</w:t>
            </w:r>
            <w:r>
              <w:rPr>
                <w:rFonts w:hint="eastAsia"/>
                <w:b/>
                <w:bCs/>
                <w:color w:val="000000"/>
                <w:sz w:val="21"/>
                <w:szCs w:val="21"/>
              </w:rPr>
              <w:t>本单位及本单位控制的单位未曾及不将直接或间接从事或参与任何在商业上对本联社构成竞争的业务及活动，或拥有与本联社存在竞争关系的任何经济实体、机构、经济组织的控制权，亦不向该等公司、企业、组织或个人提供本单位所知悉的本联社涉及商业秘密等的敏感信息</w:t>
            </w:r>
            <w:r>
              <w:rPr>
                <w:b/>
                <w:bCs/>
                <w:color w:val="000000"/>
                <w:sz w:val="21"/>
                <w:szCs w:val="21"/>
              </w:rPr>
              <w:t xml:space="preserve">; </w:t>
            </w:r>
          </w:p>
          <w:p w:rsidR="000F4C6B" w:rsidRDefault="006E6E49">
            <w:pPr>
              <w:spacing w:line="300" w:lineRule="exact"/>
              <w:rPr>
                <w:b/>
                <w:bCs/>
                <w:color w:val="000000"/>
                <w:sz w:val="21"/>
                <w:szCs w:val="21"/>
              </w:rPr>
            </w:pPr>
            <w:r>
              <w:rPr>
                <w:rFonts w:hint="eastAsia"/>
                <w:b/>
                <w:bCs/>
                <w:color w:val="000000"/>
                <w:sz w:val="21"/>
                <w:szCs w:val="21"/>
              </w:rPr>
              <w:t>7</w:t>
            </w:r>
            <w:r>
              <w:rPr>
                <w:rFonts w:eastAsiaTheme="minorEastAsia" w:hint="eastAsia"/>
                <w:b/>
                <w:bCs/>
                <w:color w:val="000000"/>
                <w:sz w:val="21"/>
                <w:szCs w:val="21"/>
              </w:rPr>
              <w:t>.</w:t>
            </w:r>
            <w:r>
              <w:rPr>
                <w:b/>
                <w:bCs/>
                <w:color w:val="000000"/>
                <w:sz w:val="21"/>
                <w:szCs w:val="21"/>
              </w:rPr>
              <w:t>本</w:t>
            </w:r>
            <w:r>
              <w:rPr>
                <w:rFonts w:hint="eastAsia"/>
                <w:b/>
                <w:bCs/>
                <w:color w:val="000000"/>
                <w:sz w:val="21"/>
                <w:szCs w:val="21"/>
              </w:rPr>
              <w:t>单位</w:t>
            </w:r>
            <w:r>
              <w:rPr>
                <w:b/>
                <w:bCs/>
                <w:color w:val="000000"/>
                <w:sz w:val="21"/>
                <w:szCs w:val="21"/>
              </w:rPr>
              <w:t>如为</w:t>
            </w:r>
            <w:r>
              <w:rPr>
                <w:rFonts w:hint="eastAsia"/>
                <w:b/>
                <w:bCs/>
                <w:color w:val="000000"/>
                <w:sz w:val="21"/>
                <w:szCs w:val="21"/>
              </w:rPr>
              <w:t>本联</w:t>
            </w:r>
            <w:r>
              <w:rPr>
                <w:b/>
                <w:bCs/>
                <w:color w:val="000000"/>
                <w:sz w:val="21"/>
                <w:szCs w:val="21"/>
              </w:rPr>
              <w:t>社主要股东及其控股股东、实际控制人，承诺不存在下列情形：</w:t>
            </w:r>
          </w:p>
          <w:p w:rsidR="000F4C6B" w:rsidRDefault="006E6E49">
            <w:pPr>
              <w:spacing w:line="300" w:lineRule="exact"/>
              <w:rPr>
                <w:b/>
                <w:bCs/>
                <w:color w:val="000000"/>
                <w:sz w:val="21"/>
                <w:szCs w:val="21"/>
              </w:rPr>
            </w:pPr>
            <w:r>
              <w:rPr>
                <w:rFonts w:eastAsiaTheme="minorEastAsia" w:hint="eastAsia"/>
                <w:b/>
                <w:bCs/>
                <w:color w:val="000000"/>
                <w:sz w:val="21"/>
                <w:szCs w:val="21"/>
              </w:rPr>
              <w:t>（</w:t>
            </w:r>
            <w:r>
              <w:rPr>
                <w:rFonts w:eastAsiaTheme="minorEastAsia" w:hint="eastAsia"/>
                <w:b/>
                <w:bCs/>
                <w:color w:val="000000"/>
                <w:sz w:val="21"/>
                <w:szCs w:val="21"/>
              </w:rPr>
              <w:t>1</w:t>
            </w:r>
            <w:r>
              <w:rPr>
                <w:rFonts w:eastAsiaTheme="minorEastAsia" w:hint="eastAsia"/>
                <w:b/>
                <w:bCs/>
                <w:color w:val="000000"/>
                <w:sz w:val="21"/>
                <w:szCs w:val="21"/>
              </w:rPr>
              <w:t>）</w:t>
            </w:r>
            <w:r>
              <w:rPr>
                <w:b/>
                <w:bCs/>
                <w:color w:val="000000"/>
                <w:sz w:val="21"/>
                <w:szCs w:val="21"/>
              </w:rPr>
              <w:t>被列为相关部门失信联合惩戒对象；</w:t>
            </w:r>
          </w:p>
          <w:p w:rsidR="000F4C6B" w:rsidRDefault="006E6E49">
            <w:pPr>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2</w:t>
            </w:r>
            <w:r>
              <w:rPr>
                <w:b/>
                <w:bCs/>
                <w:color w:val="000000"/>
                <w:sz w:val="21"/>
                <w:szCs w:val="21"/>
              </w:rPr>
              <w:t>）存在严重逃废银行债务行为；</w:t>
            </w:r>
          </w:p>
          <w:p w:rsidR="000F4C6B" w:rsidRDefault="006E6E49">
            <w:pPr>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3</w:t>
            </w:r>
            <w:r>
              <w:rPr>
                <w:b/>
                <w:bCs/>
                <w:color w:val="000000"/>
                <w:sz w:val="21"/>
                <w:szCs w:val="21"/>
              </w:rPr>
              <w:t>）提供虚假材料或者作不实声明；</w:t>
            </w:r>
          </w:p>
          <w:p w:rsidR="000F4C6B" w:rsidRDefault="006E6E49">
            <w:pPr>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4</w:t>
            </w:r>
            <w:r>
              <w:rPr>
                <w:b/>
                <w:bCs/>
                <w:color w:val="000000"/>
                <w:sz w:val="21"/>
                <w:szCs w:val="21"/>
              </w:rPr>
              <w:t>）对信用社经营失败或重大违法违规行为负有重大责任；</w:t>
            </w:r>
          </w:p>
          <w:p w:rsidR="000F4C6B" w:rsidRDefault="006E6E49">
            <w:pPr>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5</w:t>
            </w:r>
            <w:r>
              <w:rPr>
                <w:b/>
                <w:bCs/>
                <w:color w:val="000000"/>
                <w:sz w:val="21"/>
                <w:szCs w:val="21"/>
              </w:rPr>
              <w:t>）拒绝或阻碍银监会或其派出机构依法实施监管；</w:t>
            </w:r>
          </w:p>
          <w:p w:rsidR="000F4C6B" w:rsidRDefault="006E6E49">
            <w:pPr>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6</w:t>
            </w:r>
            <w:r>
              <w:rPr>
                <w:b/>
                <w:bCs/>
                <w:color w:val="000000"/>
                <w:sz w:val="21"/>
                <w:szCs w:val="21"/>
              </w:rPr>
              <w:t>）因违法违规行为被金融监管部门或政府有关部门查处，造成恶劣影响；</w:t>
            </w:r>
          </w:p>
          <w:p w:rsidR="000F4C6B" w:rsidRDefault="006E6E49">
            <w:pPr>
              <w:autoSpaceDE w:val="0"/>
              <w:autoSpaceDN w:val="0"/>
              <w:adjustRightInd w:val="0"/>
              <w:spacing w:line="300" w:lineRule="exact"/>
              <w:rPr>
                <w:b/>
                <w:bCs/>
                <w:color w:val="000000"/>
                <w:sz w:val="21"/>
                <w:szCs w:val="21"/>
              </w:rPr>
            </w:pPr>
            <w:r>
              <w:rPr>
                <w:b/>
                <w:bCs/>
                <w:color w:val="000000"/>
                <w:sz w:val="21"/>
                <w:szCs w:val="21"/>
              </w:rPr>
              <w:t>（</w:t>
            </w:r>
            <w:r>
              <w:rPr>
                <w:rFonts w:eastAsiaTheme="minorEastAsia" w:hint="eastAsia"/>
                <w:b/>
                <w:bCs/>
                <w:color w:val="000000"/>
                <w:sz w:val="21"/>
                <w:szCs w:val="21"/>
              </w:rPr>
              <w:t>7</w:t>
            </w:r>
            <w:r>
              <w:rPr>
                <w:b/>
                <w:bCs/>
                <w:color w:val="000000"/>
                <w:sz w:val="21"/>
                <w:szCs w:val="21"/>
              </w:rPr>
              <w:t>）其他可能对信用社经营管理产生不利影响的情形。</w:t>
            </w:r>
          </w:p>
          <w:p w:rsidR="000F4C6B" w:rsidRDefault="006E6E49">
            <w:pPr>
              <w:spacing w:line="300" w:lineRule="exact"/>
              <w:rPr>
                <w:b/>
                <w:bCs/>
                <w:color w:val="000000"/>
                <w:sz w:val="21"/>
                <w:szCs w:val="21"/>
              </w:rPr>
            </w:pPr>
            <w:r>
              <w:rPr>
                <w:b/>
                <w:bCs/>
                <w:color w:val="000000"/>
                <w:sz w:val="21"/>
                <w:szCs w:val="21"/>
              </w:rPr>
              <w:t>8</w:t>
            </w:r>
            <w:r>
              <w:rPr>
                <w:rFonts w:eastAsiaTheme="minorEastAsia" w:hint="eastAsia"/>
                <w:b/>
                <w:bCs/>
                <w:color w:val="000000"/>
                <w:sz w:val="21"/>
                <w:szCs w:val="21"/>
              </w:rPr>
              <w:t>.</w:t>
            </w:r>
            <w:r>
              <w:rPr>
                <w:rFonts w:hint="eastAsia"/>
                <w:b/>
                <w:bCs/>
                <w:color w:val="000000"/>
                <w:sz w:val="21"/>
                <w:szCs w:val="21"/>
              </w:rPr>
              <w:t>本单位知悉本联社规定的变更登记情形。本人在本次股份确权中提供的相关信息发生变更时，本人应自变更之日起</w:t>
            </w:r>
            <w:r>
              <w:rPr>
                <w:b/>
                <w:bCs/>
                <w:color w:val="000000"/>
                <w:sz w:val="21"/>
                <w:szCs w:val="21"/>
              </w:rPr>
              <w:t>5</w:t>
            </w:r>
            <w:r>
              <w:rPr>
                <w:rFonts w:hint="eastAsia"/>
                <w:b/>
                <w:bCs/>
                <w:color w:val="000000"/>
                <w:sz w:val="21"/>
                <w:szCs w:val="21"/>
              </w:rPr>
              <w:t>个工作日内向本联社提交相关证明文件并申请变更，并同时根据本联社的要求再次填写本表</w:t>
            </w:r>
            <w:r>
              <w:rPr>
                <w:b/>
                <w:bCs/>
                <w:color w:val="000000"/>
                <w:sz w:val="21"/>
                <w:szCs w:val="21"/>
              </w:rPr>
              <w:t xml:space="preserve">; </w:t>
            </w:r>
          </w:p>
          <w:p w:rsidR="000F4C6B" w:rsidRDefault="006E6E49">
            <w:pPr>
              <w:spacing w:line="300" w:lineRule="exact"/>
              <w:rPr>
                <w:b/>
                <w:bCs/>
                <w:color w:val="000000"/>
                <w:sz w:val="21"/>
                <w:szCs w:val="21"/>
              </w:rPr>
            </w:pPr>
            <w:r>
              <w:rPr>
                <w:rFonts w:hint="eastAsia"/>
                <w:b/>
                <w:bCs/>
                <w:color w:val="000000"/>
                <w:sz w:val="21"/>
                <w:szCs w:val="21"/>
              </w:rPr>
              <w:t>9</w:t>
            </w:r>
            <w:r>
              <w:rPr>
                <w:rFonts w:eastAsiaTheme="minorEastAsia" w:hint="eastAsia"/>
                <w:b/>
                <w:bCs/>
                <w:color w:val="000000"/>
                <w:sz w:val="21"/>
                <w:szCs w:val="21"/>
              </w:rPr>
              <w:t>.</w:t>
            </w:r>
            <w:r>
              <w:rPr>
                <w:rFonts w:hint="eastAsia"/>
                <w:b/>
                <w:bCs/>
                <w:color w:val="000000"/>
                <w:sz w:val="21"/>
                <w:szCs w:val="21"/>
              </w:rPr>
              <w:t>本单位、本单位法定代表人/授权代表填写、签署的本确认表及相关附件的行为已获得本单位决策机构及相关主管部门</w:t>
            </w:r>
            <w:r>
              <w:rPr>
                <w:b/>
                <w:bCs/>
                <w:color w:val="000000"/>
                <w:sz w:val="21"/>
                <w:szCs w:val="21"/>
              </w:rPr>
              <w:t>(</w:t>
            </w:r>
            <w:r>
              <w:rPr>
                <w:rFonts w:hint="eastAsia"/>
                <w:b/>
                <w:bCs/>
                <w:color w:val="000000"/>
                <w:sz w:val="21"/>
                <w:szCs w:val="21"/>
              </w:rPr>
              <w:t>如有</w:t>
            </w:r>
            <w:r>
              <w:rPr>
                <w:b/>
                <w:bCs/>
                <w:color w:val="000000"/>
                <w:sz w:val="21"/>
                <w:szCs w:val="21"/>
              </w:rPr>
              <w:t>)</w:t>
            </w:r>
            <w:r>
              <w:rPr>
                <w:rFonts w:hint="eastAsia"/>
                <w:b/>
                <w:bCs/>
                <w:color w:val="000000"/>
                <w:sz w:val="21"/>
                <w:szCs w:val="21"/>
              </w:rPr>
              <w:t>合法、有效的授权和批准；</w:t>
            </w:r>
          </w:p>
          <w:p w:rsidR="000F4C6B" w:rsidRDefault="006E6E49">
            <w:pPr>
              <w:spacing w:line="300" w:lineRule="exact"/>
              <w:rPr>
                <w:b/>
                <w:bCs/>
                <w:color w:val="000000"/>
                <w:sz w:val="21"/>
                <w:szCs w:val="21"/>
              </w:rPr>
            </w:pPr>
            <w:r>
              <w:rPr>
                <w:rFonts w:hint="eastAsia"/>
                <w:b/>
                <w:bCs/>
                <w:color w:val="000000"/>
                <w:sz w:val="21"/>
                <w:szCs w:val="21"/>
              </w:rPr>
              <w:t>10</w:t>
            </w:r>
            <w:r>
              <w:rPr>
                <w:rFonts w:eastAsiaTheme="minorEastAsia" w:hint="eastAsia"/>
                <w:b/>
                <w:bCs/>
                <w:color w:val="000000"/>
                <w:sz w:val="21"/>
                <w:szCs w:val="21"/>
              </w:rPr>
              <w:t>.</w:t>
            </w:r>
            <w:r>
              <w:rPr>
                <w:rFonts w:hint="eastAsia"/>
                <w:b/>
                <w:bCs/>
                <w:color w:val="000000"/>
                <w:sz w:val="21"/>
                <w:szCs w:val="21"/>
              </w:rPr>
              <w:t>本确认表填写的内容和本单位提供的其他确权文件均真实、准确、完整，签署的专项承诺为本单位真实意思表达。本单位提供的确权文件中的复印件与原件一致。本单位对本确认表填写的内容、签署的专项承诺、提供的其他确权文件的真实性、准确性和完整性承担法律责任，如本单位提供虚假材料或虚假陈述导致本联社、律师事务所、股权托管机构承担责任的，由本人承担全部赔偿责任</w:t>
            </w:r>
            <w:r>
              <w:rPr>
                <w:b/>
                <w:bCs/>
                <w:color w:val="000000"/>
                <w:sz w:val="21"/>
                <w:szCs w:val="21"/>
              </w:rPr>
              <w:t xml:space="preserve">; </w:t>
            </w:r>
          </w:p>
          <w:p w:rsidR="000F4C6B" w:rsidRDefault="006E6E49">
            <w:pPr>
              <w:autoSpaceDE w:val="0"/>
              <w:autoSpaceDN w:val="0"/>
              <w:adjustRightInd w:val="0"/>
              <w:spacing w:line="300" w:lineRule="exact"/>
              <w:rPr>
                <w:rFonts w:eastAsiaTheme="minorEastAsia"/>
                <w:b/>
                <w:bCs/>
                <w:color w:val="000000"/>
                <w:sz w:val="21"/>
                <w:szCs w:val="21"/>
              </w:rPr>
            </w:pPr>
            <w:r>
              <w:rPr>
                <w:rFonts w:hint="eastAsia"/>
                <w:b/>
                <w:bCs/>
                <w:color w:val="000000"/>
                <w:sz w:val="21"/>
                <w:szCs w:val="21"/>
              </w:rPr>
              <w:t>11</w:t>
            </w:r>
            <w:r>
              <w:rPr>
                <w:rFonts w:eastAsiaTheme="minorEastAsia" w:hint="eastAsia"/>
                <w:b/>
                <w:bCs/>
                <w:color w:val="000000"/>
                <w:sz w:val="21"/>
                <w:szCs w:val="21"/>
              </w:rPr>
              <w:t>.</w:t>
            </w:r>
            <w:r>
              <w:rPr>
                <w:rFonts w:hint="eastAsia"/>
                <w:b/>
                <w:bCs/>
                <w:color w:val="000000"/>
                <w:sz w:val="21"/>
                <w:szCs w:val="21"/>
              </w:rPr>
              <w:t>本单位同意将股份委托至本联社确定的专业托管机构进行托管，同意托管机构根据本次确权信息及本联社提交的相关资料为本人开立托管权益账户，并遵守国家有关法律法规、股份管理规定及托管机构关于登记托管、股权转让等股份管理业务办理的相关规定及业务规则。</w:t>
            </w:r>
          </w:p>
          <w:p w:rsidR="000F4C6B" w:rsidRDefault="000F4C6B">
            <w:pPr>
              <w:autoSpaceDE w:val="0"/>
              <w:autoSpaceDN w:val="0"/>
              <w:adjustRightInd w:val="0"/>
              <w:spacing w:line="300" w:lineRule="exact"/>
              <w:rPr>
                <w:rFonts w:eastAsiaTheme="minorEastAsia"/>
                <w:b/>
                <w:bCs/>
                <w:color w:val="000000"/>
                <w:sz w:val="21"/>
                <w:szCs w:val="21"/>
              </w:rPr>
            </w:pPr>
          </w:p>
          <w:p w:rsidR="000F4C6B" w:rsidRDefault="006E6E49">
            <w:pPr>
              <w:autoSpaceDE w:val="0"/>
              <w:autoSpaceDN w:val="0"/>
              <w:adjustRightInd w:val="0"/>
              <w:spacing w:line="300" w:lineRule="exact"/>
              <w:ind w:firstLineChars="2450" w:firstLine="5148"/>
              <w:rPr>
                <w:rFonts w:eastAsiaTheme="minorEastAsia" w:cs="Times New Roman"/>
                <w:b/>
                <w:bCs/>
                <w:color w:val="000000"/>
                <w:kern w:val="0"/>
                <w:sz w:val="21"/>
                <w:szCs w:val="21"/>
              </w:rPr>
            </w:pPr>
            <w:r>
              <w:rPr>
                <w:rFonts w:eastAsiaTheme="minorEastAsia" w:hint="eastAsia"/>
                <w:b/>
                <w:bCs/>
                <w:color w:val="000000"/>
                <w:sz w:val="21"/>
                <w:szCs w:val="21"/>
              </w:rPr>
              <w:t>股东签章：</w:t>
            </w:r>
          </w:p>
        </w:tc>
      </w:tr>
    </w:tbl>
    <w:p w:rsidR="008C62DA" w:rsidRDefault="006E6E49">
      <w:pPr>
        <w:spacing w:line="300" w:lineRule="exact"/>
      </w:pPr>
      <w:r>
        <w:rPr>
          <w:rFonts w:hint="eastAsia"/>
        </w:rPr>
        <w:t>受理人：</w:t>
      </w:r>
      <w:r w:rsidR="00A36A6D">
        <w:rPr>
          <w:rFonts w:hint="eastAsia"/>
        </w:rPr>
        <w:t>核对人：</w:t>
      </w:r>
    </w:p>
    <w:p w:rsidR="008C62DA" w:rsidRDefault="008C62DA">
      <w:pPr>
        <w:spacing w:line="300" w:lineRule="exact"/>
      </w:pPr>
    </w:p>
    <w:p w:rsidR="004A7AD9" w:rsidRDefault="002D3352">
      <w:pPr>
        <w:spacing w:line="300" w:lineRule="exact"/>
      </w:pPr>
      <w:r>
        <w:rPr>
          <w:rFonts w:hint="eastAsia"/>
        </w:rPr>
        <w:t>_</w:t>
      </w:r>
      <w:r>
        <w:t>________________________________________________</w:t>
      </w:r>
      <w:r w:rsidR="008C62DA">
        <w:t>____</w:t>
      </w:r>
    </w:p>
    <w:p w:rsidR="000F4C6B" w:rsidRDefault="006E6E49">
      <w:pPr>
        <w:spacing w:line="300" w:lineRule="exact"/>
      </w:pPr>
      <w:r>
        <w:rPr>
          <w:rFonts w:hint="eastAsia"/>
        </w:rPr>
        <w:t xml:space="preserve">法定代表人/授权代表人（签字）：律师：  </w:t>
      </w:r>
    </w:p>
    <w:p w:rsidR="005B617B" w:rsidRDefault="00B07FC6">
      <w:pPr>
        <w:spacing w:line="300" w:lineRule="exact"/>
      </w:pPr>
      <w:r>
        <w:rPr>
          <w:rFonts w:hint="eastAsia"/>
        </w:rPr>
        <w:t>股东</w:t>
      </w:r>
      <w:r w:rsidR="006E6E49">
        <w:rPr>
          <w:rFonts w:hint="eastAsia"/>
        </w:rPr>
        <w:t>单位盖章：</w:t>
      </w:r>
    </w:p>
    <w:p w:rsidR="005B617B" w:rsidRDefault="005B617B">
      <w:pPr>
        <w:spacing w:line="300" w:lineRule="exact"/>
      </w:pPr>
      <w:bookmarkStart w:id="0" w:name="_GoBack"/>
      <w:bookmarkEnd w:id="0"/>
    </w:p>
    <w:p w:rsidR="000F4C6B" w:rsidRDefault="005B617B">
      <w:pPr>
        <w:spacing w:line="300" w:lineRule="exact"/>
        <w:rPr>
          <w:sz w:val="21"/>
          <w:szCs w:val="21"/>
        </w:rPr>
      </w:pPr>
      <w:r>
        <w:rPr>
          <w:rFonts w:hint="eastAsia"/>
        </w:rPr>
        <w:t>填表时间：</w:t>
      </w:r>
    </w:p>
    <w:sectPr w:rsidR="000F4C6B" w:rsidSect="00FD18AF">
      <w:headerReference w:type="default" r:id="rId8"/>
      <w:pgSz w:w="11900" w:h="16840"/>
      <w:pgMar w:top="1021" w:right="1191" w:bottom="1021" w:left="119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ED4" w:rsidRDefault="00B86ED4">
      <w:r>
        <w:separator/>
      </w:r>
    </w:p>
  </w:endnote>
  <w:endnote w:type="continuationSeparator" w:id="1">
    <w:p w:rsidR="00B86ED4" w:rsidRDefault="00B86E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Songti SC">
    <w:altName w:val="Arial Unicode MS"/>
    <w:charset w:val="86"/>
    <w:family w:val="auto"/>
    <w:pitch w:val="variable"/>
    <w:sig w:usb0="00000000" w:usb1="080F0000" w:usb2="00000010" w:usb3="00000000" w:csb0="0004009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ED4" w:rsidRDefault="00B86ED4">
      <w:r>
        <w:separator/>
      </w:r>
    </w:p>
  </w:footnote>
  <w:footnote w:type="continuationSeparator" w:id="1">
    <w:p w:rsidR="00B86ED4" w:rsidRDefault="00B86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6B" w:rsidRPr="00A75770" w:rsidRDefault="00A75770" w:rsidP="00A75770">
    <w:pPr>
      <w:rPr>
        <w:lang w:val="zh-CN"/>
      </w:rPr>
    </w:pPr>
    <w:r>
      <w:rPr>
        <w:rFonts w:hint="eastAsia"/>
        <w:lang w:val="zh-CN"/>
      </w:rPr>
      <w:t xml:space="preserve"> 附件3</w:t>
    </w:r>
    <w:r w:rsidR="008C445B">
      <w:rPr>
        <w:rFonts w:hint="eastAsia"/>
        <w:lang w:val="zh-CN"/>
      </w:rPr>
      <w:t xml:space="preserve">                                           </w:t>
    </w:r>
    <w:r>
      <w:rPr>
        <w:rFonts w:hint="eastAsia"/>
        <w:lang w:val="zh-CN"/>
      </w:rPr>
      <w:t xml:space="preserve"> </w:t>
    </w:r>
    <w:r w:rsidR="00D45DA4">
      <w:rPr>
        <w:noProof/>
      </w:rPr>
      <w:drawing>
        <wp:inline distT="0" distB="0" distL="0" distR="0">
          <wp:extent cx="1981200" cy="25717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du图片20200525145550.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87245" cy="296902"/>
                  </a:xfrm>
                  <a:prstGeom prst="rect">
                    <a:avLst/>
                  </a:prstGeom>
                </pic:spPr>
              </pic:pic>
            </a:graphicData>
          </a:graphic>
        </wp:inline>
      </w:drawing>
    </w:r>
    <w:r>
      <w:rPr>
        <w:rFonts w:hint="eastAsia"/>
        <w:lang w:val="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17E3"/>
    <w:rsid w:val="000066B3"/>
    <w:rsid w:val="000709D4"/>
    <w:rsid w:val="000A1692"/>
    <w:rsid w:val="000A20BE"/>
    <w:rsid w:val="000E7632"/>
    <w:rsid w:val="000F36BF"/>
    <w:rsid w:val="000F4C6B"/>
    <w:rsid w:val="00125DDC"/>
    <w:rsid w:val="001761E3"/>
    <w:rsid w:val="00192FCB"/>
    <w:rsid w:val="001E74FF"/>
    <w:rsid w:val="00201517"/>
    <w:rsid w:val="00250936"/>
    <w:rsid w:val="00290A4D"/>
    <w:rsid w:val="002B343F"/>
    <w:rsid w:val="002D3352"/>
    <w:rsid w:val="002D5DF5"/>
    <w:rsid w:val="00332049"/>
    <w:rsid w:val="004204A0"/>
    <w:rsid w:val="00462C88"/>
    <w:rsid w:val="00481D71"/>
    <w:rsid w:val="004A46A7"/>
    <w:rsid w:val="004A7AD9"/>
    <w:rsid w:val="004E1188"/>
    <w:rsid w:val="004E7FAC"/>
    <w:rsid w:val="005240B3"/>
    <w:rsid w:val="00537386"/>
    <w:rsid w:val="005545FA"/>
    <w:rsid w:val="00576D04"/>
    <w:rsid w:val="005A5CC1"/>
    <w:rsid w:val="005B617B"/>
    <w:rsid w:val="005C0D84"/>
    <w:rsid w:val="005D610C"/>
    <w:rsid w:val="005E03F3"/>
    <w:rsid w:val="00603C2A"/>
    <w:rsid w:val="00603C3E"/>
    <w:rsid w:val="006269CC"/>
    <w:rsid w:val="00653DEB"/>
    <w:rsid w:val="00680352"/>
    <w:rsid w:val="00685B73"/>
    <w:rsid w:val="006B0150"/>
    <w:rsid w:val="006E6E49"/>
    <w:rsid w:val="007363F4"/>
    <w:rsid w:val="00745DCB"/>
    <w:rsid w:val="00794907"/>
    <w:rsid w:val="007E6780"/>
    <w:rsid w:val="007F7F41"/>
    <w:rsid w:val="00815B6B"/>
    <w:rsid w:val="00865F33"/>
    <w:rsid w:val="00890EAD"/>
    <w:rsid w:val="00894839"/>
    <w:rsid w:val="008C445B"/>
    <w:rsid w:val="008C62DA"/>
    <w:rsid w:val="008D241B"/>
    <w:rsid w:val="008E147A"/>
    <w:rsid w:val="0095111C"/>
    <w:rsid w:val="00955906"/>
    <w:rsid w:val="009D0306"/>
    <w:rsid w:val="00A36A6D"/>
    <w:rsid w:val="00A66BF1"/>
    <w:rsid w:val="00A75770"/>
    <w:rsid w:val="00B07FC6"/>
    <w:rsid w:val="00B16C0F"/>
    <w:rsid w:val="00B86ED4"/>
    <w:rsid w:val="00B92A99"/>
    <w:rsid w:val="00BE3C45"/>
    <w:rsid w:val="00C117E3"/>
    <w:rsid w:val="00C272D9"/>
    <w:rsid w:val="00C54769"/>
    <w:rsid w:val="00C66172"/>
    <w:rsid w:val="00CB77BB"/>
    <w:rsid w:val="00D31CA6"/>
    <w:rsid w:val="00D350A8"/>
    <w:rsid w:val="00D3728E"/>
    <w:rsid w:val="00D45DA4"/>
    <w:rsid w:val="00D4690D"/>
    <w:rsid w:val="00D51967"/>
    <w:rsid w:val="00DE18AB"/>
    <w:rsid w:val="00F605F5"/>
    <w:rsid w:val="00F8224A"/>
    <w:rsid w:val="00FB3DF9"/>
    <w:rsid w:val="00FD18AF"/>
    <w:rsid w:val="082F5C8D"/>
    <w:rsid w:val="0CAB615E"/>
    <w:rsid w:val="270C5CB1"/>
    <w:rsid w:val="596A494C"/>
    <w:rsid w:val="5E1459AD"/>
    <w:rsid w:val="5F137D35"/>
    <w:rsid w:val="68C10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A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D18AF"/>
    <w:rPr>
      <w:sz w:val="18"/>
      <w:szCs w:val="18"/>
    </w:rPr>
  </w:style>
  <w:style w:type="paragraph" w:styleId="a4">
    <w:name w:val="footer"/>
    <w:basedOn w:val="a"/>
    <w:link w:val="Char0"/>
    <w:uiPriority w:val="99"/>
    <w:unhideWhenUsed/>
    <w:qFormat/>
    <w:rsid w:val="00FD18A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D18A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D18AF"/>
    <w:rPr>
      <w:sz w:val="18"/>
      <w:szCs w:val="18"/>
    </w:rPr>
  </w:style>
  <w:style w:type="character" w:customStyle="1" w:styleId="Char0">
    <w:name w:val="页脚 Char"/>
    <w:basedOn w:val="a0"/>
    <w:link w:val="a4"/>
    <w:uiPriority w:val="99"/>
    <w:qFormat/>
    <w:rsid w:val="00FD18AF"/>
    <w:rPr>
      <w:sz w:val="18"/>
      <w:szCs w:val="18"/>
    </w:rPr>
  </w:style>
  <w:style w:type="character" w:customStyle="1" w:styleId="Char">
    <w:name w:val="批注框文本 Char"/>
    <w:basedOn w:val="a0"/>
    <w:link w:val="a3"/>
    <w:uiPriority w:val="99"/>
    <w:semiHidden/>
    <w:qFormat/>
    <w:rsid w:val="00FD18A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E81C6-B4B7-4CB0-8543-7CB5E301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wyj</dc:creator>
  <cp:lastModifiedBy>User</cp:lastModifiedBy>
  <cp:revision>19</cp:revision>
  <cp:lastPrinted>2020-05-25T10:55:00Z</cp:lastPrinted>
  <dcterms:created xsi:type="dcterms:W3CDTF">2020-05-25T08:10:00Z</dcterms:created>
  <dcterms:modified xsi:type="dcterms:W3CDTF">2020-05-26T08:25:00Z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