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C4" w:rsidRDefault="00C96DC4" w:rsidP="00C96DC4"/>
    <w:p w:rsidR="00A0526E" w:rsidRDefault="00A0526E" w:rsidP="00C96DC4">
      <w:pPr>
        <w:spacing w:line="540" w:lineRule="exact"/>
        <w:contextualSpacing/>
        <w:jc w:val="center"/>
        <w:rPr>
          <w:rFonts w:ascii="微软雅黑" w:eastAsia="微软雅黑" w:hAnsi="微软雅黑"/>
          <w:sz w:val="40"/>
          <w:szCs w:val="40"/>
        </w:rPr>
      </w:pPr>
    </w:p>
    <w:p w:rsidR="00C96DC4" w:rsidRDefault="00C96DC4" w:rsidP="00C96DC4">
      <w:pPr>
        <w:spacing w:line="540" w:lineRule="exact"/>
        <w:contextualSpacing/>
        <w:jc w:val="center"/>
        <w:rPr>
          <w:rFonts w:ascii="微软雅黑" w:eastAsia="微软雅黑" w:hAnsi="微软雅黑"/>
          <w:sz w:val="40"/>
          <w:szCs w:val="40"/>
        </w:rPr>
      </w:pPr>
      <w:r w:rsidRPr="00C96DC4">
        <w:rPr>
          <w:rFonts w:ascii="微软雅黑" w:eastAsia="微软雅黑" w:hAnsi="微软雅黑" w:hint="eastAsia"/>
          <w:sz w:val="40"/>
          <w:szCs w:val="40"/>
        </w:rPr>
        <w:t>关于</w:t>
      </w:r>
      <w:r w:rsidR="00602746">
        <w:rPr>
          <w:rFonts w:ascii="微软雅黑" w:eastAsia="微软雅黑" w:hAnsi="微软雅黑" w:hint="eastAsia"/>
          <w:sz w:val="40"/>
          <w:szCs w:val="40"/>
        </w:rPr>
        <w:t>龙岩农商银行</w:t>
      </w:r>
      <w:r w:rsidRPr="00C96DC4">
        <w:rPr>
          <w:rFonts w:ascii="微软雅黑" w:eastAsia="微软雅黑" w:hAnsi="微软雅黑" w:hint="eastAsia"/>
          <w:sz w:val="40"/>
          <w:szCs w:val="40"/>
        </w:rPr>
        <w:t>新增代理销售理财产品</w:t>
      </w:r>
    </w:p>
    <w:p w:rsidR="00C96DC4" w:rsidRPr="00C96DC4" w:rsidRDefault="00C96DC4" w:rsidP="00C96DC4">
      <w:pPr>
        <w:spacing w:line="540" w:lineRule="exact"/>
        <w:contextualSpacing/>
        <w:jc w:val="center"/>
        <w:rPr>
          <w:rFonts w:ascii="微软雅黑" w:eastAsia="微软雅黑" w:hAnsi="微软雅黑"/>
          <w:sz w:val="40"/>
          <w:szCs w:val="40"/>
        </w:rPr>
      </w:pPr>
      <w:r w:rsidRPr="00C96DC4">
        <w:rPr>
          <w:rFonts w:ascii="微软雅黑" w:eastAsia="微软雅黑" w:hAnsi="微软雅黑" w:hint="eastAsia"/>
          <w:sz w:val="40"/>
          <w:szCs w:val="40"/>
        </w:rPr>
        <w:t>合作机构的公告</w:t>
      </w:r>
    </w:p>
    <w:p w:rsidR="00C96DC4" w:rsidRDefault="00C96DC4" w:rsidP="00C96DC4">
      <w:pPr>
        <w:spacing w:line="540" w:lineRule="exact"/>
        <w:contextualSpacing/>
        <w:rPr>
          <w:rFonts w:ascii="仿宋_GB2312" w:eastAsia="仿宋_GB2312"/>
          <w:sz w:val="32"/>
          <w:szCs w:val="32"/>
        </w:rPr>
      </w:pPr>
    </w:p>
    <w:p w:rsidR="00C96DC4" w:rsidRPr="00C96DC4" w:rsidRDefault="00C96DC4" w:rsidP="00C96DC4">
      <w:pPr>
        <w:spacing w:line="540" w:lineRule="exact"/>
        <w:contextualSpacing/>
        <w:rPr>
          <w:rFonts w:ascii="仿宋_GB2312" w:eastAsia="仿宋_GB2312"/>
          <w:sz w:val="32"/>
          <w:szCs w:val="32"/>
        </w:rPr>
      </w:pPr>
      <w:r w:rsidRPr="00C96DC4">
        <w:rPr>
          <w:rFonts w:ascii="仿宋_GB2312" w:eastAsia="仿宋_GB2312" w:hint="eastAsia"/>
          <w:sz w:val="32"/>
          <w:szCs w:val="32"/>
        </w:rPr>
        <w:t>尊敬的各位投资者：</w:t>
      </w:r>
    </w:p>
    <w:p w:rsidR="00905D4F" w:rsidRDefault="00C96DC4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  <w:r w:rsidRPr="00C96DC4">
        <w:rPr>
          <w:rFonts w:ascii="仿宋_GB2312" w:eastAsia="仿宋_GB2312" w:hint="eastAsia"/>
          <w:sz w:val="32"/>
          <w:szCs w:val="32"/>
        </w:rPr>
        <w:t>根据《理财公司理财产品销售管理暂行办法》监管要求及《福建农信代理销售理财产品合作主协议》（2021年版）相关约定，</w:t>
      </w:r>
      <w:r w:rsidRPr="00C96DC4">
        <w:rPr>
          <w:rFonts w:ascii="仿宋_GB2312" w:eastAsia="仿宋_GB2312" w:hint="eastAsia"/>
          <w:b/>
          <w:sz w:val="32"/>
          <w:szCs w:val="32"/>
        </w:rPr>
        <w:t>特此公告：</w:t>
      </w:r>
      <w:r w:rsidRPr="00C96DC4">
        <w:rPr>
          <w:rFonts w:ascii="仿宋_GB2312" w:eastAsia="仿宋_GB2312" w:hint="eastAsia"/>
          <w:sz w:val="32"/>
          <w:szCs w:val="32"/>
        </w:rPr>
        <w:t>我行已与兴银理财有限责任公司签订代理销售理财产品合作主协议，代理销售兴银理财有限责任公司依法发行</w:t>
      </w:r>
      <w:r w:rsidR="00A0526E">
        <w:rPr>
          <w:rFonts w:ascii="仿宋_GB2312" w:eastAsia="仿宋_GB2312" w:hint="eastAsia"/>
          <w:sz w:val="32"/>
          <w:szCs w:val="32"/>
        </w:rPr>
        <w:t>并经我行统一准入</w:t>
      </w:r>
      <w:r w:rsidRPr="00C96DC4">
        <w:rPr>
          <w:rFonts w:ascii="仿宋_GB2312" w:eastAsia="仿宋_GB2312" w:hint="eastAsia"/>
          <w:sz w:val="32"/>
          <w:szCs w:val="32"/>
        </w:rPr>
        <w:t>的</w:t>
      </w:r>
      <w:r w:rsidR="00A0526E">
        <w:rPr>
          <w:rFonts w:ascii="仿宋_GB2312" w:eastAsia="仿宋_GB2312" w:hint="eastAsia"/>
          <w:sz w:val="32"/>
          <w:szCs w:val="32"/>
        </w:rPr>
        <w:t>指定</w:t>
      </w:r>
      <w:r w:rsidRPr="00C96DC4">
        <w:rPr>
          <w:rFonts w:ascii="仿宋_GB2312" w:eastAsia="仿宋_GB2312" w:hint="eastAsia"/>
          <w:sz w:val="32"/>
          <w:szCs w:val="32"/>
        </w:rPr>
        <w:t>理财产品。</w:t>
      </w:r>
    </w:p>
    <w:p w:rsidR="00C96DC4" w:rsidRDefault="00C96DC4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C96DC4" w:rsidRDefault="00C96DC4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602746">
        <w:rPr>
          <w:rFonts w:ascii="仿宋_GB2312" w:eastAsia="仿宋_GB2312" w:hint="eastAsia"/>
          <w:sz w:val="32"/>
          <w:szCs w:val="32"/>
        </w:rPr>
        <w:t xml:space="preserve">   </w:t>
      </w:r>
      <w:r w:rsidR="00C659A8">
        <w:rPr>
          <w:rFonts w:ascii="仿宋_GB2312" w:eastAsia="仿宋_GB2312" w:hint="eastAsia"/>
          <w:sz w:val="32"/>
          <w:szCs w:val="32"/>
        </w:rPr>
        <w:t xml:space="preserve"> </w:t>
      </w:r>
      <w:r w:rsidR="00602746">
        <w:rPr>
          <w:rFonts w:ascii="仿宋_GB2312" w:eastAsia="仿宋_GB2312" w:hint="eastAsia"/>
          <w:sz w:val="32"/>
          <w:szCs w:val="32"/>
        </w:rPr>
        <w:t>龙岩农商银行</w:t>
      </w:r>
    </w:p>
    <w:p w:rsidR="00E62B66" w:rsidRDefault="00C96DC4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2021年</w:t>
      </w:r>
      <w:r w:rsidR="00602746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60274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981575" cy="8848725"/>
            <wp:effectExtent l="0" t="0" r="9525" b="9525"/>
            <wp:docPr id="2" name="图片 2" descr="D:\Users\Administrator\Documents\youdu\73001318-102952-liuqinghui2\image\4dad9f2b57b05f0e10b88682541f2dfc-168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ocuments\youdu\73001318-102952-liuqinghui2\image\4dad9f2b57b05f0e10b88682541f2dfc-168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</w:p>
    <w:p w:rsidR="00E62B66" w:rsidRDefault="00E62B66" w:rsidP="00C96DC4">
      <w:pPr>
        <w:spacing w:line="540" w:lineRule="exact"/>
        <w:ind w:firstLineChars="230" w:firstLine="736"/>
        <w:contextualSpacing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62B66" w:rsidSect="00900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A0" w:rsidRDefault="00451DA0" w:rsidP="00EF540B">
      <w:r>
        <w:separator/>
      </w:r>
    </w:p>
  </w:endnote>
  <w:endnote w:type="continuationSeparator" w:id="1">
    <w:p w:rsidR="00451DA0" w:rsidRDefault="00451DA0" w:rsidP="00EF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A0" w:rsidRDefault="00451DA0" w:rsidP="00EF540B">
      <w:r>
        <w:separator/>
      </w:r>
    </w:p>
  </w:footnote>
  <w:footnote w:type="continuationSeparator" w:id="1">
    <w:p w:rsidR="00451DA0" w:rsidRDefault="00451DA0" w:rsidP="00EF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709"/>
    <w:rsid w:val="000D680F"/>
    <w:rsid w:val="001C6885"/>
    <w:rsid w:val="001E6C31"/>
    <w:rsid w:val="002F62A3"/>
    <w:rsid w:val="0036394F"/>
    <w:rsid w:val="00451DA0"/>
    <w:rsid w:val="00602746"/>
    <w:rsid w:val="0068479F"/>
    <w:rsid w:val="00702618"/>
    <w:rsid w:val="00782AE9"/>
    <w:rsid w:val="008D0709"/>
    <w:rsid w:val="00900F81"/>
    <w:rsid w:val="00905D4F"/>
    <w:rsid w:val="009172CD"/>
    <w:rsid w:val="00A0526E"/>
    <w:rsid w:val="00A924B9"/>
    <w:rsid w:val="00B25A9C"/>
    <w:rsid w:val="00BC7374"/>
    <w:rsid w:val="00BE2774"/>
    <w:rsid w:val="00BE2C64"/>
    <w:rsid w:val="00C659A8"/>
    <w:rsid w:val="00C96DC4"/>
    <w:rsid w:val="00CE29A2"/>
    <w:rsid w:val="00D071D9"/>
    <w:rsid w:val="00D6262D"/>
    <w:rsid w:val="00E62B66"/>
    <w:rsid w:val="00EF540B"/>
    <w:rsid w:val="00F1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4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刘情辉</dc:creator>
  <cp:keywords/>
  <dc:description/>
  <cp:lastModifiedBy>陈金莉</cp:lastModifiedBy>
  <cp:revision>7</cp:revision>
  <cp:lastPrinted>2021-09-27T09:50:00Z</cp:lastPrinted>
  <dcterms:created xsi:type="dcterms:W3CDTF">2021-09-27T04:11:00Z</dcterms:created>
  <dcterms:modified xsi:type="dcterms:W3CDTF">2021-11-03T08:23:00Z</dcterms:modified>
</cp:coreProperties>
</file>